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46E" w:rsidRDefault="00110592">
      <w:pPr>
        <w:spacing w:after="0" w:line="240" w:lineRule="auto"/>
        <w:jc w:val="center"/>
        <w:rPr>
          <w:rFonts w:ascii="Arial" w:eastAsia="Arial" w:hAnsi="Arial" w:cs="Arial"/>
          <w:b/>
        </w:rPr>
      </w:pPr>
      <w:r>
        <w:rPr>
          <w:rFonts w:ascii="Arial" w:eastAsia="Arial" w:hAnsi="Arial" w:cs="Arial"/>
          <w:b/>
          <w:noProof/>
        </w:rPr>
        <w:drawing>
          <wp:inline distT="0" distB="0" distL="0" distR="0">
            <wp:extent cx="1508198" cy="801057"/>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508198" cy="801057"/>
                    </a:xfrm>
                    <a:prstGeom prst="rect">
                      <a:avLst/>
                    </a:prstGeom>
                    <a:ln/>
                  </pic:spPr>
                </pic:pic>
              </a:graphicData>
            </a:graphic>
          </wp:inline>
        </w:drawing>
      </w:r>
    </w:p>
    <w:p w:rsidR="0094646E" w:rsidRDefault="0094646E">
      <w:pPr>
        <w:spacing w:after="0" w:line="240" w:lineRule="auto"/>
        <w:jc w:val="center"/>
        <w:rPr>
          <w:rFonts w:ascii="Arial" w:eastAsia="Arial" w:hAnsi="Arial" w:cs="Arial"/>
          <w:b/>
        </w:rPr>
      </w:pPr>
    </w:p>
    <w:p w:rsidR="0094646E" w:rsidRDefault="00110592">
      <w:pPr>
        <w:spacing w:after="0" w:line="240" w:lineRule="auto"/>
        <w:jc w:val="center"/>
        <w:rPr>
          <w:rFonts w:ascii="Arial" w:eastAsia="Arial" w:hAnsi="Arial" w:cs="Arial"/>
          <w:b/>
        </w:rPr>
      </w:pPr>
      <w:r>
        <w:rPr>
          <w:rFonts w:ascii="Arial" w:eastAsia="Arial" w:hAnsi="Arial" w:cs="Arial"/>
          <w:b/>
        </w:rPr>
        <w:t>CONCORSO</w:t>
      </w:r>
    </w:p>
    <w:p w:rsidR="0094646E" w:rsidRDefault="00110592">
      <w:pPr>
        <w:spacing w:after="0" w:line="240" w:lineRule="auto"/>
        <w:jc w:val="center"/>
        <w:rPr>
          <w:rFonts w:ascii="Arial" w:eastAsia="Arial" w:hAnsi="Arial" w:cs="Arial"/>
          <w:b/>
        </w:rPr>
      </w:pPr>
      <w:r>
        <w:rPr>
          <w:rFonts w:ascii="Arial" w:eastAsia="Arial" w:hAnsi="Arial" w:cs="Arial"/>
          <w:b/>
        </w:rPr>
        <w:t>CALL TO ACTION PER LA SOSTENIBILITÀ 2022</w:t>
      </w:r>
    </w:p>
    <w:p w:rsidR="0094646E" w:rsidRDefault="00110592">
      <w:pPr>
        <w:spacing w:after="0" w:line="240" w:lineRule="auto"/>
        <w:jc w:val="center"/>
        <w:rPr>
          <w:rFonts w:ascii="Arial" w:eastAsia="Arial" w:hAnsi="Arial" w:cs="Arial"/>
          <w:b/>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
    <w:p w:rsidR="0094646E" w:rsidRDefault="0094646E">
      <w:pPr>
        <w:spacing w:after="0" w:line="240" w:lineRule="auto"/>
        <w:jc w:val="center"/>
        <w:rPr>
          <w:rFonts w:ascii="Arial" w:eastAsia="Arial" w:hAnsi="Arial" w:cs="Arial"/>
          <w:b/>
        </w:rPr>
      </w:pPr>
    </w:p>
    <w:p w:rsidR="0094646E" w:rsidRDefault="00110592">
      <w:pPr>
        <w:pBdr>
          <w:bottom w:val="single" w:sz="12" w:space="1" w:color="000000"/>
        </w:pBdr>
        <w:spacing w:after="0" w:line="240" w:lineRule="auto"/>
        <w:jc w:val="center"/>
        <w:rPr>
          <w:rFonts w:ascii="Arial" w:eastAsia="Arial" w:hAnsi="Arial" w:cs="Arial"/>
          <w:b/>
        </w:rPr>
      </w:pPr>
      <w:r>
        <w:rPr>
          <w:rFonts w:ascii="Arial" w:eastAsia="Arial" w:hAnsi="Arial" w:cs="Arial"/>
          <w:b/>
        </w:rPr>
        <w:t>PRESENTAZIONE DELL’ELABORATO DELLA SQUADRA/Sezione 5 anni</w:t>
      </w:r>
    </w:p>
    <w:p w:rsidR="0094646E" w:rsidRDefault="0094646E">
      <w:pPr>
        <w:pBdr>
          <w:bottom w:val="single" w:sz="12" w:space="1" w:color="000000"/>
        </w:pBdr>
        <w:spacing w:after="0" w:line="240" w:lineRule="auto"/>
        <w:jc w:val="center"/>
        <w:rPr>
          <w:rFonts w:ascii="Arial" w:eastAsia="Arial" w:hAnsi="Arial" w:cs="Arial"/>
          <w:b/>
        </w:rPr>
      </w:pPr>
    </w:p>
    <w:p w:rsidR="0094646E" w:rsidRDefault="00110592">
      <w:pPr>
        <w:pBdr>
          <w:bottom w:val="single" w:sz="12" w:space="1" w:color="000000"/>
        </w:pBdr>
        <w:spacing w:after="0" w:line="240" w:lineRule="auto"/>
        <w:rPr>
          <w:rFonts w:ascii="Arial" w:eastAsia="Arial" w:hAnsi="Arial" w:cs="Arial"/>
          <w:b/>
        </w:rPr>
      </w:pPr>
      <w:r>
        <w:rPr>
          <w:rFonts w:ascii="Arial" w:eastAsia="Arial" w:hAnsi="Arial" w:cs="Arial"/>
          <w:b/>
        </w:rPr>
        <w:t>Ci presentiamo</w:t>
      </w:r>
    </w:p>
    <w:p w:rsidR="0094646E" w:rsidRDefault="00110592">
      <w:r>
        <w:rPr>
          <w:sz w:val="24"/>
          <w:szCs w:val="24"/>
        </w:rPr>
        <w:t xml:space="preserve">La sezione è composta da 22 bambini di 5 anni di differenti origini etniche e socio-culturali (i bambini della sezione sono di diverse provenienze, tra le quali </w:t>
      </w:r>
      <w:proofErr w:type="spellStart"/>
      <w:r>
        <w:rPr>
          <w:sz w:val="24"/>
          <w:szCs w:val="24"/>
        </w:rPr>
        <w:t>Burkina</w:t>
      </w:r>
      <w:proofErr w:type="spellEnd"/>
      <w:r>
        <w:rPr>
          <w:sz w:val="24"/>
          <w:szCs w:val="24"/>
        </w:rPr>
        <w:t xml:space="preserve"> </w:t>
      </w:r>
      <w:proofErr w:type="spellStart"/>
      <w:r>
        <w:rPr>
          <w:sz w:val="24"/>
          <w:szCs w:val="24"/>
        </w:rPr>
        <w:t>Faso</w:t>
      </w:r>
      <w:proofErr w:type="spellEnd"/>
      <w:r>
        <w:rPr>
          <w:sz w:val="24"/>
          <w:szCs w:val="24"/>
        </w:rPr>
        <w:t xml:space="preserve">, Ghana, Albania, </w:t>
      </w:r>
      <w:proofErr w:type="spellStart"/>
      <w:r>
        <w:rPr>
          <w:sz w:val="24"/>
          <w:szCs w:val="24"/>
        </w:rPr>
        <w:t>Moldavia…</w:t>
      </w:r>
      <w:proofErr w:type="spellEnd"/>
      <w:r>
        <w:rPr>
          <w:sz w:val="24"/>
          <w:szCs w:val="24"/>
        </w:rPr>
        <w:t>). La sezione è caratterizzata da una profonda eterogene</w:t>
      </w:r>
      <w:r>
        <w:rPr>
          <w:sz w:val="24"/>
          <w:szCs w:val="24"/>
        </w:rPr>
        <w:t>ità relativa ai livelli di competenza e di padronanza della lingua. E’ inoltre presente un alunno albanese con diagnosi di autismo e con alto funzionamento cognitivo. L’</w:t>
      </w:r>
      <w:proofErr w:type="spellStart"/>
      <w:r>
        <w:rPr>
          <w:sz w:val="24"/>
          <w:szCs w:val="24"/>
        </w:rPr>
        <w:t>UdA</w:t>
      </w:r>
      <w:proofErr w:type="spellEnd"/>
      <w:r>
        <w:rPr>
          <w:sz w:val="24"/>
          <w:szCs w:val="24"/>
        </w:rPr>
        <w:t xml:space="preserve"> intende partire dagli interessi spontanei presenti tra i bambini. Durante le conver</w:t>
      </w:r>
      <w:r>
        <w:rPr>
          <w:sz w:val="24"/>
          <w:szCs w:val="24"/>
        </w:rPr>
        <w:t>sazioni a grande gruppo in cui si invitano spesso i bambini a ragionare sul tema del risparmio dell’acqua, è emersa l’idea condivisa di considerare l’acqua un bene prezioso e l’attenzione nella riduzione dello spreco di questa durante le comuni attività qu</w:t>
      </w:r>
      <w:r>
        <w:rPr>
          <w:sz w:val="24"/>
          <w:szCs w:val="24"/>
        </w:rPr>
        <w:t xml:space="preserve">otidiane. </w:t>
      </w:r>
    </w:p>
    <w:p w:rsidR="0094646E" w:rsidRDefault="0094646E"/>
    <w:p w:rsidR="0094646E" w:rsidRDefault="00110592">
      <w:pPr>
        <w:numPr>
          <w:ilvl w:val="0"/>
          <w:numId w:val="1"/>
        </w:num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Progetto x</w:t>
      </w:r>
    </w:p>
    <w:p w:rsidR="0094646E" w:rsidRDefault="00110592">
      <w:pPr>
        <w:numPr>
          <w:ilvl w:val="0"/>
          <w:numId w:val="1"/>
        </w:num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Azione</w:t>
      </w:r>
      <w:r>
        <w:rPr>
          <w:rFonts w:ascii="Arial" w:eastAsia="Arial" w:hAnsi="Arial" w:cs="Arial"/>
          <w:b/>
        </w:rPr>
        <w:t xml:space="preserve"> x</w:t>
      </w:r>
    </w:p>
    <w:p w:rsidR="0094646E" w:rsidRDefault="00110592">
      <w:pPr>
        <w:numPr>
          <w:ilvl w:val="0"/>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Prodotto x</w:t>
      </w:r>
    </w:p>
    <w:p w:rsidR="0094646E" w:rsidRDefault="0094646E">
      <w:pPr>
        <w:pBdr>
          <w:bottom w:val="single" w:sz="12" w:space="1" w:color="000000"/>
        </w:pBdr>
        <w:spacing w:after="0" w:line="240" w:lineRule="auto"/>
        <w:rPr>
          <w:rFonts w:ascii="Arial" w:eastAsia="Arial" w:hAnsi="Arial" w:cs="Arial"/>
          <w:b/>
        </w:rPr>
      </w:pPr>
    </w:p>
    <w:p w:rsidR="0094646E" w:rsidRDefault="0094646E">
      <w:pPr>
        <w:pBdr>
          <w:bottom w:val="single" w:sz="12" w:space="1" w:color="000000"/>
        </w:pBdr>
        <w:spacing w:after="0" w:line="240" w:lineRule="auto"/>
        <w:jc w:val="center"/>
        <w:rPr>
          <w:rFonts w:ascii="Arial" w:eastAsia="Arial" w:hAnsi="Arial" w:cs="Arial"/>
          <w:b/>
        </w:rPr>
      </w:pPr>
    </w:p>
    <w:p w:rsidR="0094646E" w:rsidRDefault="00110592">
      <w:pPr>
        <w:pBdr>
          <w:bottom w:val="single" w:sz="12" w:space="1" w:color="000000"/>
        </w:pBdr>
        <w:spacing w:after="0" w:line="240" w:lineRule="auto"/>
        <w:rPr>
          <w:rFonts w:ascii="Arial" w:eastAsia="Arial" w:hAnsi="Arial" w:cs="Arial"/>
          <w:b/>
        </w:rPr>
      </w:pPr>
      <w:r>
        <w:rPr>
          <w:rFonts w:ascii="Arial" w:eastAsia="Arial" w:hAnsi="Arial" w:cs="Arial"/>
          <w:b/>
        </w:rPr>
        <w:t xml:space="preserve">TITOLO :   LAVORI IN </w:t>
      </w:r>
      <w:proofErr w:type="spellStart"/>
      <w:r>
        <w:rPr>
          <w:rFonts w:ascii="Arial" w:eastAsia="Arial" w:hAnsi="Arial" w:cs="Arial"/>
          <w:b/>
        </w:rPr>
        <w:t>CORSO…D’ACQUA</w:t>
      </w:r>
      <w:proofErr w:type="spellEnd"/>
      <w:r>
        <w:rPr>
          <w:rFonts w:ascii="Arial" w:eastAsia="Arial" w:hAnsi="Arial" w:cs="Arial"/>
          <w:b/>
        </w:rPr>
        <w:t>!</w:t>
      </w:r>
    </w:p>
    <w:p w:rsidR="0094646E" w:rsidRDefault="0094646E">
      <w:pPr>
        <w:spacing w:after="0" w:line="240" w:lineRule="auto"/>
        <w:jc w:val="center"/>
        <w:rPr>
          <w:rFonts w:ascii="Arial" w:eastAsia="Arial" w:hAnsi="Arial" w:cs="Arial"/>
          <w:b/>
        </w:rPr>
      </w:pPr>
    </w:p>
    <w:p w:rsidR="0094646E" w:rsidRDefault="0094646E">
      <w:pPr>
        <w:spacing w:after="0" w:line="240" w:lineRule="auto"/>
        <w:rPr>
          <w:rFonts w:ascii="Arial" w:eastAsia="Arial" w:hAnsi="Arial" w:cs="Arial"/>
        </w:rPr>
      </w:pPr>
    </w:p>
    <w:p w:rsidR="0094646E" w:rsidRDefault="0094646E">
      <w:pPr>
        <w:spacing w:after="0" w:line="240" w:lineRule="auto"/>
        <w:rPr>
          <w:rFonts w:ascii="Arial" w:eastAsia="Arial" w:hAnsi="Arial" w:cs="Arial"/>
        </w:rPr>
      </w:pPr>
    </w:p>
    <w:p w:rsidR="0094646E" w:rsidRDefault="00110592">
      <w:pPr>
        <w:spacing w:after="0" w:line="240" w:lineRule="auto"/>
        <w:rPr>
          <w:rFonts w:ascii="Arial" w:eastAsia="Arial" w:hAnsi="Arial" w:cs="Arial"/>
        </w:rPr>
      </w:pPr>
      <w:r>
        <w:rPr>
          <w:rFonts w:ascii="Arial" w:eastAsia="Arial" w:hAnsi="Arial" w:cs="Arial"/>
        </w:rPr>
        <w:t>Denominazione Scuola Infanzia Lippi</w:t>
      </w:r>
    </w:p>
    <w:p w:rsidR="0094646E" w:rsidRDefault="00110592">
      <w:pPr>
        <w:spacing w:after="0" w:line="240" w:lineRule="auto"/>
        <w:rPr>
          <w:rFonts w:ascii="Arial" w:eastAsia="Arial" w:hAnsi="Arial" w:cs="Arial"/>
        </w:rPr>
      </w:pPr>
      <w:r>
        <w:rPr>
          <w:rFonts w:ascii="Arial" w:eastAsia="Arial" w:hAnsi="Arial" w:cs="Arial"/>
        </w:rPr>
        <w:t>Indirizzo:via Parmigianino, 40</w:t>
      </w:r>
    </w:p>
    <w:p w:rsidR="0094646E" w:rsidRDefault="0094646E">
      <w:pPr>
        <w:spacing w:after="0" w:line="240" w:lineRule="auto"/>
        <w:rPr>
          <w:rFonts w:ascii="Arial" w:eastAsia="Arial" w:hAnsi="Arial" w:cs="Arial"/>
        </w:rPr>
      </w:pPr>
    </w:p>
    <w:p w:rsidR="0094646E" w:rsidRDefault="00110592">
      <w:pPr>
        <w:spacing w:after="0" w:line="240" w:lineRule="auto"/>
        <w:rPr>
          <w:rFonts w:ascii="Arial" w:eastAsia="Arial" w:hAnsi="Arial" w:cs="Arial"/>
        </w:rPr>
      </w:pPr>
      <w:r>
        <w:rPr>
          <w:rFonts w:ascii="Arial" w:eastAsia="Arial" w:hAnsi="Arial" w:cs="Arial"/>
        </w:rPr>
        <w:t>Comune:Modena</w:t>
      </w:r>
    </w:p>
    <w:p w:rsidR="0094646E" w:rsidRDefault="00110592">
      <w:pPr>
        <w:spacing w:after="0" w:line="240" w:lineRule="auto"/>
        <w:rPr>
          <w:rFonts w:ascii="Arial" w:eastAsia="Arial" w:hAnsi="Arial" w:cs="Arial"/>
        </w:rPr>
      </w:pPr>
      <w:r>
        <w:rPr>
          <w:rFonts w:ascii="Arial" w:eastAsia="Arial" w:hAnsi="Arial" w:cs="Arial"/>
        </w:rPr>
        <w:t xml:space="preserve">Telefono:059350083 </w:t>
      </w:r>
      <w:proofErr w:type="spellStart"/>
      <w:r>
        <w:rPr>
          <w:rFonts w:ascii="Arial" w:eastAsia="Arial" w:hAnsi="Arial" w:cs="Arial"/>
        </w:rPr>
        <w:t>email</w:t>
      </w:r>
      <w:proofErr w:type="spellEnd"/>
      <w:r>
        <w:rPr>
          <w:rFonts w:ascii="Arial" w:eastAsia="Arial" w:hAnsi="Arial" w:cs="Arial"/>
        </w:rPr>
        <w:t>: moic844000a@istruzione.it</w:t>
      </w:r>
    </w:p>
    <w:p w:rsidR="0094646E" w:rsidRDefault="0094646E">
      <w:pPr>
        <w:spacing w:after="0" w:line="240" w:lineRule="auto"/>
        <w:rPr>
          <w:rFonts w:ascii="Arial" w:eastAsia="Arial" w:hAnsi="Arial" w:cs="Arial"/>
        </w:rPr>
      </w:pPr>
    </w:p>
    <w:p w:rsidR="0094646E" w:rsidRDefault="00110592">
      <w:pPr>
        <w:spacing w:after="0" w:line="240" w:lineRule="auto"/>
        <w:rPr>
          <w:rFonts w:ascii="Arial" w:eastAsia="Arial" w:hAnsi="Arial" w:cs="Arial"/>
        </w:rPr>
      </w:pPr>
      <w:r>
        <w:rPr>
          <w:rFonts w:ascii="Arial" w:eastAsia="Arial" w:hAnsi="Arial" w:cs="Arial"/>
        </w:rPr>
        <w:t>Sito web:www.ic6modena</w:t>
      </w:r>
    </w:p>
    <w:p w:rsidR="0094646E" w:rsidRDefault="0094646E">
      <w:pPr>
        <w:spacing w:after="0" w:line="240" w:lineRule="auto"/>
        <w:rPr>
          <w:rFonts w:ascii="Arial" w:eastAsia="Arial" w:hAnsi="Arial" w:cs="Arial"/>
        </w:rPr>
      </w:pPr>
    </w:p>
    <w:p w:rsidR="0094646E" w:rsidRDefault="0094646E">
      <w:pPr>
        <w:spacing w:after="0" w:line="240" w:lineRule="auto"/>
        <w:rPr>
          <w:rFonts w:ascii="Arial" w:eastAsia="Arial" w:hAnsi="Arial" w:cs="Arial"/>
          <w:b/>
        </w:rPr>
      </w:pPr>
    </w:p>
    <w:p w:rsidR="0094646E" w:rsidRDefault="0094646E">
      <w:pPr>
        <w:spacing w:after="0" w:line="240" w:lineRule="auto"/>
        <w:rPr>
          <w:rFonts w:ascii="Arial" w:eastAsia="Arial" w:hAnsi="Arial" w:cs="Arial"/>
          <w:color w:val="221E1F"/>
        </w:rPr>
      </w:pPr>
    </w:p>
    <w:p w:rsidR="0094646E" w:rsidRDefault="0094646E">
      <w:pPr>
        <w:spacing w:after="0" w:line="240" w:lineRule="auto"/>
        <w:rPr>
          <w:rFonts w:ascii="Arial" w:eastAsia="Arial" w:hAnsi="Arial" w:cs="Arial"/>
          <w:i/>
          <w:color w:val="221E1F"/>
        </w:rPr>
      </w:pPr>
    </w:p>
    <w:p w:rsidR="0094646E" w:rsidRDefault="00110592">
      <w:pPr>
        <w:spacing w:after="0" w:line="240" w:lineRule="auto"/>
        <w:rPr>
          <w:rFonts w:ascii="Arial" w:eastAsia="Arial" w:hAnsi="Arial" w:cs="Arial"/>
          <w:color w:val="221E1F"/>
        </w:rPr>
      </w:pPr>
      <w:r>
        <w:rPr>
          <w:rFonts w:ascii="Arial" w:eastAsia="Arial" w:hAnsi="Arial" w:cs="Arial"/>
          <w:b/>
          <w:color w:val="221E1F"/>
        </w:rPr>
        <w:t>Come ha lavorato la sezione): Nomi / ruoli / responsabilità</w:t>
      </w:r>
    </w:p>
    <w:p w:rsidR="0094646E" w:rsidRDefault="00110592">
      <w:pPr>
        <w:spacing w:after="0" w:line="240" w:lineRule="auto"/>
        <w:rPr>
          <w:rFonts w:ascii="Arial" w:eastAsia="Arial" w:hAnsi="Arial" w:cs="Arial"/>
          <w:color w:val="221E1F"/>
        </w:rPr>
      </w:pPr>
      <w:r>
        <w:rPr>
          <w:rFonts w:ascii="Arial" w:eastAsia="Arial" w:hAnsi="Arial" w:cs="Arial"/>
          <w:color w:val="221E1F"/>
        </w:rPr>
        <w:t xml:space="preserve">1. Cagnoni Marina: insegnante di sostegno. </w:t>
      </w:r>
      <w:proofErr w:type="spellStart"/>
      <w:r>
        <w:rPr>
          <w:rFonts w:ascii="Arial" w:eastAsia="Arial" w:hAnsi="Arial" w:cs="Arial"/>
          <w:color w:val="221E1F"/>
        </w:rPr>
        <w:t>Co-conduttrice</w:t>
      </w:r>
      <w:proofErr w:type="spellEnd"/>
      <w:r>
        <w:rPr>
          <w:rFonts w:ascii="Arial" w:eastAsia="Arial" w:hAnsi="Arial" w:cs="Arial"/>
          <w:color w:val="221E1F"/>
        </w:rPr>
        <w:t xml:space="preserve"> del percorso in tutte le sue fasi.</w:t>
      </w:r>
    </w:p>
    <w:p w:rsidR="0094646E" w:rsidRDefault="00110592">
      <w:pPr>
        <w:spacing w:after="0" w:line="240" w:lineRule="auto"/>
        <w:rPr>
          <w:rFonts w:ascii="Arial" w:eastAsia="Arial" w:hAnsi="Arial" w:cs="Arial"/>
          <w:color w:val="221E1F"/>
        </w:rPr>
      </w:pPr>
      <w:r>
        <w:rPr>
          <w:rFonts w:ascii="Arial" w:eastAsia="Arial" w:hAnsi="Arial" w:cs="Arial"/>
          <w:color w:val="221E1F"/>
        </w:rPr>
        <w:t xml:space="preserve">2. De Seta </w:t>
      </w:r>
      <w:proofErr w:type="spellStart"/>
      <w:r>
        <w:rPr>
          <w:rFonts w:ascii="Arial" w:eastAsia="Arial" w:hAnsi="Arial" w:cs="Arial"/>
          <w:color w:val="221E1F"/>
        </w:rPr>
        <w:t>Mariagata</w:t>
      </w:r>
      <w:proofErr w:type="spellEnd"/>
      <w:r>
        <w:rPr>
          <w:rFonts w:ascii="Arial" w:eastAsia="Arial" w:hAnsi="Arial" w:cs="Arial"/>
          <w:color w:val="221E1F"/>
        </w:rPr>
        <w:t xml:space="preserve">: insegnante di sostegno. </w:t>
      </w:r>
      <w:proofErr w:type="spellStart"/>
      <w:r>
        <w:rPr>
          <w:rFonts w:ascii="Arial" w:eastAsia="Arial" w:hAnsi="Arial" w:cs="Arial"/>
          <w:color w:val="221E1F"/>
        </w:rPr>
        <w:t>Co-conduttrice</w:t>
      </w:r>
      <w:proofErr w:type="spellEnd"/>
      <w:r>
        <w:rPr>
          <w:rFonts w:ascii="Arial" w:eastAsia="Arial" w:hAnsi="Arial" w:cs="Arial"/>
          <w:color w:val="221E1F"/>
        </w:rPr>
        <w:t xml:space="preserve"> del percorso in tutte le sue fasi.</w:t>
      </w:r>
    </w:p>
    <w:p w:rsidR="0094646E" w:rsidRDefault="00110592">
      <w:pPr>
        <w:spacing w:after="0" w:line="240" w:lineRule="auto"/>
        <w:rPr>
          <w:rFonts w:ascii="Arial" w:eastAsia="Arial" w:hAnsi="Arial" w:cs="Arial"/>
          <w:color w:val="221E1F"/>
        </w:rPr>
      </w:pPr>
      <w:r>
        <w:rPr>
          <w:rFonts w:ascii="Arial" w:eastAsia="Arial" w:hAnsi="Arial" w:cs="Arial"/>
          <w:color w:val="221E1F"/>
        </w:rPr>
        <w:t>3. Falc</w:t>
      </w:r>
      <w:r>
        <w:rPr>
          <w:rFonts w:ascii="Arial" w:eastAsia="Arial" w:hAnsi="Arial" w:cs="Arial"/>
          <w:color w:val="221E1F"/>
        </w:rPr>
        <w:t xml:space="preserve">one Sara: tirocinante universitaria. Ideatrice e </w:t>
      </w:r>
      <w:proofErr w:type="spellStart"/>
      <w:r>
        <w:rPr>
          <w:rFonts w:ascii="Arial" w:eastAsia="Arial" w:hAnsi="Arial" w:cs="Arial"/>
          <w:color w:val="221E1F"/>
        </w:rPr>
        <w:t>co-conduttrice</w:t>
      </w:r>
      <w:proofErr w:type="spellEnd"/>
      <w:r>
        <w:rPr>
          <w:rFonts w:ascii="Arial" w:eastAsia="Arial" w:hAnsi="Arial" w:cs="Arial"/>
          <w:color w:val="221E1F"/>
        </w:rPr>
        <w:t xml:space="preserve"> del percorso</w:t>
      </w:r>
    </w:p>
    <w:p w:rsidR="0094646E" w:rsidRDefault="00110592">
      <w:pPr>
        <w:spacing w:after="0" w:line="240" w:lineRule="auto"/>
        <w:rPr>
          <w:rFonts w:ascii="Arial" w:eastAsia="Arial" w:hAnsi="Arial" w:cs="Arial"/>
          <w:color w:val="221E1F"/>
        </w:rPr>
      </w:pPr>
      <w:r>
        <w:rPr>
          <w:rFonts w:ascii="Arial" w:eastAsia="Arial" w:hAnsi="Arial" w:cs="Arial"/>
          <w:color w:val="221E1F"/>
        </w:rPr>
        <w:t xml:space="preserve">4. </w:t>
      </w:r>
      <w:proofErr w:type="spellStart"/>
      <w:r>
        <w:rPr>
          <w:rFonts w:ascii="Arial" w:eastAsia="Arial" w:hAnsi="Arial" w:cs="Arial"/>
          <w:color w:val="221E1F"/>
        </w:rPr>
        <w:t>Gheduzzi</w:t>
      </w:r>
      <w:proofErr w:type="spellEnd"/>
      <w:r>
        <w:rPr>
          <w:rFonts w:ascii="Arial" w:eastAsia="Arial" w:hAnsi="Arial" w:cs="Arial"/>
          <w:color w:val="221E1F"/>
        </w:rPr>
        <w:t xml:space="preserve"> Cristina: insegnante di sezione. Ideatrice e </w:t>
      </w:r>
      <w:proofErr w:type="spellStart"/>
      <w:r>
        <w:rPr>
          <w:rFonts w:ascii="Arial" w:eastAsia="Arial" w:hAnsi="Arial" w:cs="Arial"/>
          <w:color w:val="221E1F"/>
        </w:rPr>
        <w:t>co-conduttrice</w:t>
      </w:r>
      <w:proofErr w:type="spellEnd"/>
      <w:r>
        <w:rPr>
          <w:rFonts w:ascii="Arial" w:eastAsia="Arial" w:hAnsi="Arial" w:cs="Arial"/>
          <w:color w:val="221E1F"/>
        </w:rPr>
        <w:t xml:space="preserve"> del percorso</w:t>
      </w:r>
    </w:p>
    <w:p w:rsidR="0094646E" w:rsidRDefault="0094646E">
      <w:pPr>
        <w:spacing w:after="0" w:line="240" w:lineRule="auto"/>
        <w:rPr>
          <w:rFonts w:ascii="Arial" w:eastAsia="Arial" w:hAnsi="Arial" w:cs="Arial"/>
          <w:color w:val="221E1F"/>
        </w:rPr>
      </w:pPr>
    </w:p>
    <w:p w:rsidR="0094646E" w:rsidRDefault="0094646E">
      <w:pPr>
        <w:spacing w:after="0" w:line="240" w:lineRule="auto"/>
        <w:rPr>
          <w:rFonts w:ascii="Arial" w:eastAsia="Arial" w:hAnsi="Arial" w:cs="Arial"/>
          <w:b/>
          <w:color w:val="221E1F"/>
        </w:rPr>
      </w:pPr>
    </w:p>
    <w:p w:rsidR="0094646E" w:rsidRDefault="0094646E">
      <w:pPr>
        <w:spacing w:after="0" w:line="240" w:lineRule="auto"/>
        <w:rPr>
          <w:rFonts w:ascii="Arial" w:eastAsia="Arial" w:hAnsi="Arial" w:cs="Arial"/>
          <w:b/>
          <w:color w:val="221E1F"/>
        </w:rPr>
      </w:pPr>
    </w:p>
    <w:p w:rsidR="0094646E" w:rsidRDefault="00110592">
      <w:pPr>
        <w:spacing w:after="0" w:line="240" w:lineRule="auto"/>
        <w:rPr>
          <w:rFonts w:ascii="Arial" w:eastAsia="Arial" w:hAnsi="Arial" w:cs="Arial"/>
          <w:b/>
          <w:color w:val="221E1F"/>
        </w:rPr>
      </w:pPr>
      <w:r>
        <w:rPr>
          <w:rFonts w:ascii="Arial" w:eastAsia="Arial" w:hAnsi="Arial" w:cs="Arial"/>
          <w:b/>
          <w:color w:val="221E1F"/>
        </w:rPr>
        <w:lastRenderedPageBreak/>
        <w:t>Il percorso</w:t>
      </w:r>
    </w:p>
    <w:p w:rsidR="0094646E" w:rsidRDefault="0094646E">
      <w:pPr>
        <w:spacing w:after="0" w:line="240" w:lineRule="auto"/>
        <w:rPr>
          <w:rFonts w:ascii="Arial" w:eastAsia="Arial" w:hAnsi="Arial" w:cs="Arial"/>
          <w:b/>
          <w:color w:val="221E1F"/>
        </w:rPr>
      </w:pPr>
    </w:p>
    <w:p w:rsidR="0094646E" w:rsidRDefault="00110592">
      <w:pPr>
        <w:spacing w:after="0" w:line="240" w:lineRule="auto"/>
        <w:rPr>
          <w:rFonts w:ascii="Arial" w:eastAsia="Arial" w:hAnsi="Arial" w:cs="Arial"/>
        </w:rPr>
      </w:pPr>
      <w:r>
        <w:rPr>
          <w:rFonts w:ascii="Arial" w:eastAsia="Arial" w:hAnsi="Arial" w:cs="Arial"/>
          <w:i/>
        </w:rPr>
        <w:t>Il problema</w:t>
      </w:r>
      <w:r>
        <w:rPr>
          <w:rFonts w:ascii="Arial" w:eastAsia="Arial" w:hAnsi="Arial" w:cs="Arial"/>
        </w:rPr>
        <w:t>: Dal confronto tra le venature della mano e le nervature delle fog</w:t>
      </w:r>
      <w:r>
        <w:rPr>
          <w:rFonts w:ascii="Arial" w:eastAsia="Arial" w:hAnsi="Arial" w:cs="Arial"/>
        </w:rPr>
        <w:t xml:space="preserve">lie nasce la riflessione sull’indispensabilità dell’acqua per la vita a vari livelli: dal singolo essere vivente (pianta, essere </w:t>
      </w:r>
      <w:proofErr w:type="spellStart"/>
      <w:r>
        <w:rPr>
          <w:rFonts w:ascii="Arial" w:eastAsia="Arial" w:hAnsi="Arial" w:cs="Arial"/>
        </w:rPr>
        <w:t>umano…</w:t>
      </w:r>
      <w:proofErr w:type="spellEnd"/>
      <w:r>
        <w:rPr>
          <w:rFonts w:ascii="Arial" w:eastAsia="Arial" w:hAnsi="Arial" w:cs="Arial"/>
        </w:rPr>
        <w:t xml:space="preserve">) agli ecosistemi (campi coltivati, boschi, </w:t>
      </w:r>
      <w:proofErr w:type="spellStart"/>
      <w:r>
        <w:rPr>
          <w:rFonts w:ascii="Arial" w:eastAsia="Arial" w:hAnsi="Arial" w:cs="Arial"/>
        </w:rPr>
        <w:t>montagne…</w:t>
      </w:r>
      <w:proofErr w:type="spellEnd"/>
      <w:r>
        <w:rPr>
          <w:rFonts w:ascii="Arial" w:eastAsia="Arial" w:hAnsi="Arial" w:cs="Arial"/>
        </w:rPr>
        <w:t>). Insieme ai bambini si scoprono le diverse strade dell’acqua: dall</w:t>
      </w:r>
      <w:r>
        <w:rPr>
          <w:rFonts w:ascii="Arial" w:eastAsia="Arial" w:hAnsi="Arial" w:cs="Arial"/>
        </w:rPr>
        <w:t xml:space="preserve">a nervatura della foglia ai fiumi e ai canali di irrigazione costruiti dall’uomo. </w:t>
      </w:r>
    </w:p>
    <w:p w:rsidR="0094646E" w:rsidRDefault="0094646E">
      <w:pPr>
        <w:spacing w:after="0" w:line="240" w:lineRule="auto"/>
        <w:rPr>
          <w:rFonts w:ascii="Arial" w:eastAsia="Arial" w:hAnsi="Arial" w:cs="Arial"/>
        </w:rPr>
      </w:pPr>
    </w:p>
    <w:p w:rsidR="0094646E" w:rsidRDefault="00110592">
      <w:pPr>
        <w:spacing w:after="0" w:line="240" w:lineRule="auto"/>
        <w:rPr>
          <w:rFonts w:ascii="Arial" w:eastAsia="Arial" w:hAnsi="Arial" w:cs="Arial"/>
          <w:color w:val="221E1F"/>
        </w:rPr>
      </w:pPr>
      <w:r>
        <w:rPr>
          <w:rFonts w:ascii="Arial" w:eastAsia="Arial" w:hAnsi="Arial" w:cs="Arial"/>
          <w:i/>
          <w:color w:val="221E1F"/>
        </w:rPr>
        <w:t>La soluzione</w:t>
      </w:r>
      <w:r>
        <w:rPr>
          <w:rFonts w:ascii="Arial" w:eastAsia="Arial" w:hAnsi="Arial" w:cs="Arial"/>
          <w:color w:val="221E1F"/>
        </w:rPr>
        <w:t>: dall’osservazione delle modalità attraverso le quali l’acqua scorre in natura, i bambini propongono e realizzano un progetto di costruzione di un canale di ir</w:t>
      </w:r>
      <w:r>
        <w:rPr>
          <w:rFonts w:ascii="Arial" w:eastAsia="Arial" w:hAnsi="Arial" w:cs="Arial"/>
          <w:color w:val="221E1F"/>
        </w:rPr>
        <w:t>rigazione sostenibile.</w:t>
      </w:r>
    </w:p>
    <w:p w:rsidR="0094646E" w:rsidRDefault="0094646E">
      <w:pPr>
        <w:spacing w:after="0" w:line="240" w:lineRule="auto"/>
        <w:rPr>
          <w:rFonts w:ascii="Arial" w:eastAsia="Arial" w:hAnsi="Arial" w:cs="Arial"/>
          <w:color w:val="221E1F"/>
        </w:rPr>
      </w:pPr>
    </w:p>
    <w:p w:rsidR="0094646E" w:rsidRDefault="0094646E">
      <w:pPr>
        <w:spacing w:after="0" w:line="240" w:lineRule="auto"/>
        <w:rPr>
          <w:rFonts w:ascii="Arial" w:eastAsia="Arial" w:hAnsi="Arial" w:cs="Arial"/>
          <w:b/>
          <w:color w:val="221E1F"/>
        </w:rPr>
      </w:pPr>
    </w:p>
    <w:p w:rsidR="0094646E" w:rsidRDefault="00110592">
      <w:pPr>
        <w:spacing w:after="0" w:line="240" w:lineRule="auto"/>
        <w:rPr>
          <w:rFonts w:ascii="Arial" w:eastAsia="Arial" w:hAnsi="Arial" w:cs="Arial"/>
          <w:color w:val="221E1F"/>
        </w:rPr>
      </w:pPr>
      <w:r>
        <w:rPr>
          <w:rFonts w:ascii="Arial" w:eastAsia="Arial" w:hAnsi="Arial" w:cs="Arial"/>
          <w:b/>
          <w:color w:val="221E1F"/>
        </w:rPr>
        <w:t>Il progetto</w:t>
      </w:r>
      <w:r>
        <w:rPr>
          <w:rFonts w:ascii="Arial" w:eastAsia="Arial" w:hAnsi="Arial" w:cs="Arial"/>
          <w:color w:val="221E1F"/>
        </w:rPr>
        <w:t>: come irrigare le piante nei vasi del nostro giardino</w:t>
      </w:r>
    </w:p>
    <w:p w:rsidR="0094646E" w:rsidRDefault="00110592">
      <w:pPr>
        <w:spacing w:after="0" w:line="240" w:lineRule="auto"/>
        <w:rPr>
          <w:rFonts w:ascii="Arial" w:eastAsia="Arial" w:hAnsi="Arial" w:cs="Arial"/>
          <w:color w:val="221E1F"/>
        </w:rPr>
      </w:pPr>
      <w:r>
        <w:rPr>
          <w:rFonts w:ascii="Arial" w:eastAsia="Arial" w:hAnsi="Arial" w:cs="Arial"/>
          <w:b/>
          <w:color w:val="221E1F"/>
        </w:rPr>
        <w:t>Il prodotto</w:t>
      </w:r>
      <w:r>
        <w:rPr>
          <w:rFonts w:ascii="Arial" w:eastAsia="Arial" w:hAnsi="Arial" w:cs="Arial"/>
          <w:color w:val="221E1F"/>
        </w:rPr>
        <w:t xml:space="preserve">: canale di irrigazione nel giardino e </w:t>
      </w:r>
      <w:proofErr w:type="spellStart"/>
      <w:r>
        <w:rPr>
          <w:rFonts w:ascii="Arial" w:eastAsia="Arial" w:hAnsi="Arial" w:cs="Arial"/>
          <w:color w:val="221E1F"/>
        </w:rPr>
        <w:t>Memory</w:t>
      </w:r>
      <w:proofErr w:type="spellEnd"/>
    </w:p>
    <w:p w:rsidR="0094646E" w:rsidRDefault="00110592">
      <w:pPr>
        <w:spacing w:after="0" w:line="240" w:lineRule="auto"/>
        <w:rPr>
          <w:rFonts w:ascii="Arial" w:eastAsia="Arial" w:hAnsi="Arial" w:cs="Arial"/>
          <w:color w:val="221E1F"/>
        </w:rPr>
      </w:pPr>
      <w:r>
        <w:rPr>
          <w:rFonts w:ascii="Arial" w:eastAsia="Arial" w:hAnsi="Arial" w:cs="Arial"/>
          <w:b/>
          <w:color w:val="221E1F"/>
        </w:rPr>
        <w:t>L’azione</w:t>
      </w:r>
      <w:r>
        <w:rPr>
          <w:rFonts w:ascii="Arial" w:eastAsia="Arial" w:hAnsi="Arial" w:cs="Arial"/>
          <w:color w:val="221E1F"/>
        </w:rPr>
        <w:t>: il percorso s</w:t>
      </w:r>
      <w:r>
        <w:rPr>
          <w:rFonts w:ascii="Arial" w:eastAsia="Arial" w:hAnsi="Arial" w:cs="Arial"/>
          <w:color w:val="221E1F"/>
        </w:rPr>
        <w:t>i dipana attraverso la successione di 8 attività</w:t>
      </w:r>
    </w:p>
    <w:p w:rsidR="0094646E" w:rsidRDefault="0094646E">
      <w:pPr>
        <w:spacing w:after="0" w:line="240" w:lineRule="auto"/>
        <w:rPr>
          <w:rFonts w:ascii="Arial" w:eastAsia="Arial" w:hAnsi="Arial" w:cs="Arial"/>
          <w:b/>
          <w:color w:val="221E1F"/>
        </w:rPr>
      </w:pPr>
    </w:p>
    <w:p w:rsidR="0094646E" w:rsidRDefault="0094646E">
      <w:pPr>
        <w:spacing w:after="0" w:line="240" w:lineRule="auto"/>
        <w:rPr>
          <w:rFonts w:ascii="Arial" w:eastAsia="Arial" w:hAnsi="Arial" w:cs="Arial"/>
          <w:color w:val="221E1F"/>
        </w:rPr>
      </w:pPr>
    </w:p>
    <w:p w:rsidR="0094646E" w:rsidRDefault="00110592">
      <w:pPr>
        <w:spacing w:after="0" w:line="240" w:lineRule="auto"/>
        <w:rPr>
          <w:rFonts w:ascii="Arial" w:eastAsia="Arial" w:hAnsi="Arial" w:cs="Arial"/>
          <w:color w:val="221E1F"/>
        </w:rPr>
      </w:pPr>
      <w:r>
        <w:rPr>
          <w:rFonts w:ascii="Arial" w:eastAsia="Arial" w:hAnsi="Arial" w:cs="Arial"/>
          <w:b/>
          <w:color w:val="221E1F"/>
        </w:rPr>
        <w:t>Come la classe ha individuato il p</w:t>
      </w:r>
      <w:r>
        <w:rPr>
          <w:rFonts w:ascii="Arial" w:eastAsia="Arial" w:hAnsi="Arial" w:cs="Arial"/>
          <w:b/>
          <w:color w:val="221E1F"/>
        </w:rPr>
        <w:t>roblema</w:t>
      </w:r>
    </w:p>
    <w:p w:rsidR="0094646E" w:rsidRDefault="00110592">
      <w:pPr>
        <w:spacing w:after="0" w:line="240" w:lineRule="auto"/>
        <w:rPr>
          <w:rFonts w:ascii="Arial" w:eastAsia="Arial" w:hAnsi="Arial" w:cs="Arial"/>
          <w:color w:val="221E1F"/>
        </w:rPr>
      </w:pPr>
      <w:r>
        <w:rPr>
          <w:rFonts w:ascii="Arial" w:eastAsia="Arial" w:hAnsi="Arial" w:cs="Arial"/>
          <w:i/>
          <w:color w:val="221E1F"/>
        </w:rPr>
        <w:t>(Domande a cui la classe ha risposto)</w:t>
      </w:r>
    </w:p>
    <w:p w:rsidR="0094646E" w:rsidRDefault="00110592">
      <w:pPr>
        <w:spacing w:after="0" w:line="240" w:lineRule="auto"/>
        <w:rPr>
          <w:rFonts w:ascii="Arial" w:eastAsia="Arial" w:hAnsi="Arial" w:cs="Arial"/>
          <w:color w:val="221E1F"/>
        </w:rPr>
      </w:pPr>
      <w:r>
        <w:rPr>
          <w:rFonts w:ascii="Arial" w:eastAsia="Arial" w:hAnsi="Arial" w:cs="Arial"/>
          <w:color w:val="221E1F"/>
        </w:rPr>
        <w:t>Punto di partenza: l’</w:t>
      </w:r>
      <w:proofErr w:type="spellStart"/>
      <w:r>
        <w:rPr>
          <w:rFonts w:ascii="Arial" w:eastAsia="Arial" w:hAnsi="Arial" w:cs="Arial"/>
          <w:color w:val="221E1F"/>
        </w:rPr>
        <w:t>UdA</w:t>
      </w:r>
      <w:proofErr w:type="spellEnd"/>
      <w:r>
        <w:rPr>
          <w:rFonts w:ascii="Arial" w:eastAsia="Arial" w:hAnsi="Arial" w:cs="Arial"/>
          <w:color w:val="221E1F"/>
        </w:rPr>
        <w:t xml:space="preserve"> si pone in continuità con la giornata civica sui temi dell’agenda 2030 promossa dall’Istituto Comprensivo che, nella scuola dell’Infanzia, ha riguardato in particolare il tema dell’acqu</w:t>
      </w:r>
      <w:r>
        <w:rPr>
          <w:rFonts w:ascii="Arial" w:eastAsia="Arial" w:hAnsi="Arial" w:cs="Arial"/>
          <w:color w:val="221E1F"/>
        </w:rPr>
        <w:t xml:space="preserve">a e il suo risparmio. La giornata civica alla scuola dell’infanzia si è caratterizzata per una sensibilizzazione rispetto al tema del risparmio dell’acqua attraverso un video promosso da </w:t>
      </w:r>
      <w:proofErr w:type="spellStart"/>
      <w:r>
        <w:rPr>
          <w:rFonts w:ascii="Arial" w:eastAsia="Arial" w:hAnsi="Arial" w:cs="Arial"/>
          <w:color w:val="221E1F"/>
        </w:rPr>
        <w:t>Hera</w:t>
      </w:r>
      <w:proofErr w:type="spellEnd"/>
      <w:r>
        <w:rPr>
          <w:rFonts w:ascii="Arial" w:eastAsia="Arial" w:hAnsi="Arial" w:cs="Arial"/>
          <w:color w:val="221E1F"/>
        </w:rPr>
        <w:t xml:space="preserve"> con la lettura della storia di “</w:t>
      </w:r>
      <w:proofErr w:type="spellStart"/>
      <w:r>
        <w:rPr>
          <w:rFonts w:ascii="Arial" w:eastAsia="Arial" w:hAnsi="Arial" w:cs="Arial"/>
          <w:color w:val="221E1F"/>
        </w:rPr>
        <w:t>Guendalina</w:t>
      </w:r>
      <w:proofErr w:type="spellEnd"/>
      <w:r>
        <w:rPr>
          <w:rFonts w:ascii="Arial" w:eastAsia="Arial" w:hAnsi="Arial" w:cs="Arial"/>
          <w:color w:val="221E1F"/>
        </w:rPr>
        <w:t xml:space="preserve"> Wash e l’acqua scompa</w:t>
      </w:r>
      <w:r>
        <w:rPr>
          <w:rFonts w:ascii="Arial" w:eastAsia="Arial" w:hAnsi="Arial" w:cs="Arial"/>
          <w:color w:val="221E1F"/>
        </w:rPr>
        <w:t xml:space="preserve">rsa” accompagnata da varie canzoni suonate da un musicista in collegamento </w:t>
      </w:r>
      <w:proofErr w:type="spellStart"/>
      <w:r>
        <w:rPr>
          <w:rFonts w:ascii="Arial" w:eastAsia="Arial" w:hAnsi="Arial" w:cs="Arial"/>
          <w:color w:val="221E1F"/>
        </w:rPr>
        <w:t>M</w:t>
      </w:r>
      <w:r>
        <w:rPr>
          <w:rFonts w:ascii="Arial" w:eastAsia="Arial" w:hAnsi="Arial" w:cs="Arial"/>
          <w:color w:val="221E1F"/>
        </w:rPr>
        <w:t>eet</w:t>
      </w:r>
      <w:proofErr w:type="spellEnd"/>
      <w:r>
        <w:rPr>
          <w:rFonts w:ascii="Arial" w:eastAsia="Arial" w:hAnsi="Arial" w:cs="Arial"/>
          <w:color w:val="221E1F"/>
        </w:rPr>
        <w:t>.</w:t>
      </w:r>
    </w:p>
    <w:p w:rsidR="0094646E" w:rsidRDefault="0094646E">
      <w:pPr>
        <w:spacing w:after="0" w:line="240" w:lineRule="auto"/>
        <w:rPr>
          <w:rFonts w:ascii="Arial" w:eastAsia="Arial" w:hAnsi="Arial" w:cs="Arial"/>
          <w:color w:val="221E1F"/>
          <w:sz w:val="24"/>
          <w:szCs w:val="24"/>
        </w:rPr>
      </w:pPr>
    </w:p>
    <w:p w:rsidR="0094646E" w:rsidRDefault="00110592">
      <w:pPr>
        <w:spacing w:after="0" w:line="240" w:lineRule="auto"/>
        <w:rPr>
          <w:rFonts w:ascii="Arial" w:eastAsia="Arial" w:hAnsi="Arial" w:cs="Arial"/>
          <w:i/>
          <w:color w:val="221E1F"/>
        </w:rPr>
      </w:pPr>
      <w:r>
        <w:rPr>
          <w:rFonts w:ascii="Arial" w:eastAsia="Arial" w:hAnsi="Arial" w:cs="Arial"/>
          <w:i/>
          <w:color w:val="221E1F"/>
        </w:rPr>
        <w:t xml:space="preserve">Domande a cui la sezione ha risposto: </w:t>
      </w:r>
    </w:p>
    <w:p w:rsidR="0094646E" w:rsidRDefault="00110592">
      <w:pPr>
        <w:spacing w:after="0" w:line="240" w:lineRule="auto"/>
        <w:rPr>
          <w:rFonts w:ascii="Arial" w:eastAsia="Arial" w:hAnsi="Arial" w:cs="Arial"/>
          <w:color w:val="221E1F"/>
        </w:rPr>
      </w:pPr>
      <w:r>
        <w:rPr>
          <w:rFonts w:ascii="Arial" w:eastAsia="Arial" w:hAnsi="Arial" w:cs="Arial"/>
          <w:color w:val="221E1F"/>
        </w:rPr>
        <w:t>-Che cosa hanno in comune mano e foglia? (le nervature). Questa è stata la domanda stimolo dell’intero percorso.</w:t>
      </w:r>
    </w:p>
    <w:p w:rsidR="0094646E" w:rsidRDefault="00110592">
      <w:pPr>
        <w:spacing w:after="0" w:line="240" w:lineRule="auto"/>
        <w:rPr>
          <w:rFonts w:ascii="Arial" w:eastAsia="Arial" w:hAnsi="Arial" w:cs="Arial"/>
          <w:color w:val="221E1F"/>
        </w:rPr>
      </w:pPr>
      <w:r>
        <w:rPr>
          <w:rFonts w:ascii="Arial" w:eastAsia="Arial" w:hAnsi="Arial" w:cs="Arial"/>
          <w:color w:val="221E1F"/>
        </w:rPr>
        <w:t xml:space="preserve">-Dove scorre l’acqua? (fiume, lago, rubinetto, torrente, </w:t>
      </w:r>
      <w:proofErr w:type="spellStart"/>
      <w:r>
        <w:rPr>
          <w:rFonts w:ascii="Arial" w:eastAsia="Arial" w:hAnsi="Arial" w:cs="Arial"/>
          <w:color w:val="221E1F"/>
        </w:rPr>
        <w:t>fossi…</w:t>
      </w:r>
      <w:proofErr w:type="spellEnd"/>
      <w:r>
        <w:rPr>
          <w:rFonts w:ascii="Arial" w:eastAsia="Arial" w:hAnsi="Arial" w:cs="Arial"/>
          <w:color w:val="221E1F"/>
        </w:rPr>
        <w:t>)</w:t>
      </w:r>
    </w:p>
    <w:p w:rsidR="0094646E" w:rsidRDefault="0094646E">
      <w:pPr>
        <w:spacing w:after="0" w:line="240" w:lineRule="auto"/>
        <w:rPr>
          <w:rFonts w:ascii="Arial" w:eastAsia="Arial" w:hAnsi="Arial" w:cs="Arial"/>
          <w:color w:val="221E1F"/>
        </w:rPr>
      </w:pPr>
    </w:p>
    <w:p w:rsidR="0094646E" w:rsidRDefault="0094646E">
      <w:pPr>
        <w:spacing w:after="0" w:line="240" w:lineRule="auto"/>
        <w:rPr>
          <w:rFonts w:ascii="Arial" w:eastAsia="Arial" w:hAnsi="Arial" w:cs="Arial"/>
          <w:b/>
          <w:color w:val="221E1F"/>
        </w:rPr>
      </w:pPr>
    </w:p>
    <w:p w:rsidR="0094646E" w:rsidRDefault="00110592">
      <w:pPr>
        <w:spacing w:after="0" w:line="240" w:lineRule="auto"/>
        <w:rPr>
          <w:rFonts w:ascii="Arial" w:eastAsia="Arial" w:hAnsi="Arial" w:cs="Arial"/>
          <w:b/>
          <w:color w:val="221E1F"/>
        </w:rPr>
      </w:pPr>
      <w:r>
        <w:rPr>
          <w:rFonts w:ascii="Arial" w:eastAsia="Arial" w:hAnsi="Arial" w:cs="Arial"/>
          <w:b/>
          <w:color w:val="221E1F"/>
        </w:rPr>
        <w:t>Le attività svolte</w:t>
      </w:r>
    </w:p>
    <w:p w:rsidR="0094646E" w:rsidRDefault="00110592">
      <w:pPr>
        <w:spacing w:after="0" w:line="240" w:lineRule="auto"/>
        <w:rPr>
          <w:rFonts w:ascii="Arial" w:eastAsia="Arial" w:hAnsi="Arial" w:cs="Arial"/>
          <w:i/>
          <w:color w:val="221E1F"/>
        </w:rPr>
      </w:pPr>
      <w:r>
        <w:rPr>
          <w:rFonts w:ascii="Arial" w:eastAsia="Arial" w:hAnsi="Arial" w:cs="Arial"/>
          <w:i/>
          <w:color w:val="221E1F"/>
        </w:rPr>
        <w:t xml:space="preserve">(Ricerche, interviste, esplorazioni fatte dalla classe, contatto con enti e associazioni del territorio) </w:t>
      </w:r>
    </w:p>
    <w:p w:rsidR="0094646E" w:rsidRDefault="00110592">
      <w:pPr>
        <w:numPr>
          <w:ilvl w:val="0"/>
          <w:numId w:val="2"/>
        </w:numPr>
        <w:spacing w:after="0" w:line="240" w:lineRule="auto"/>
        <w:rPr>
          <w:rFonts w:ascii="Arial" w:eastAsia="Arial" w:hAnsi="Arial" w:cs="Arial"/>
          <w:color w:val="221E1F"/>
        </w:rPr>
      </w:pPr>
      <w:r>
        <w:rPr>
          <w:rFonts w:ascii="Arial" w:eastAsia="Arial" w:hAnsi="Arial" w:cs="Arial"/>
          <w:color w:val="221E1F"/>
        </w:rPr>
        <w:t>Confronto mano-foglia attraverso l’impronta della mano e il frottage della foglia.</w:t>
      </w:r>
    </w:p>
    <w:p w:rsidR="0094646E" w:rsidRDefault="00110592">
      <w:pPr>
        <w:numPr>
          <w:ilvl w:val="0"/>
          <w:numId w:val="2"/>
        </w:numPr>
        <w:spacing w:after="0" w:line="240" w:lineRule="auto"/>
        <w:rPr>
          <w:rFonts w:ascii="Arial" w:eastAsia="Arial" w:hAnsi="Arial" w:cs="Arial"/>
          <w:color w:val="221E1F"/>
          <w:sz w:val="24"/>
          <w:szCs w:val="24"/>
        </w:rPr>
      </w:pPr>
      <w:r>
        <w:rPr>
          <w:rFonts w:ascii="Arial" w:eastAsia="Arial" w:hAnsi="Arial" w:cs="Arial"/>
          <w:color w:val="221E1F"/>
        </w:rPr>
        <w:t>Conversazione su che cos’è l’acqua e a che cosa serve</w:t>
      </w:r>
    </w:p>
    <w:p w:rsidR="0094646E" w:rsidRDefault="00110592">
      <w:pPr>
        <w:numPr>
          <w:ilvl w:val="0"/>
          <w:numId w:val="2"/>
        </w:numPr>
        <w:spacing w:after="0" w:line="276" w:lineRule="auto"/>
        <w:rPr>
          <w:rFonts w:ascii="Arial" w:eastAsia="Arial" w:hAnsi="Arial" w:cs="Arial"/>
          <w:color w:val="221E1F"/>
          <w:sz w:val="24"/>
          <w:szCs w:val="24"/>
        </w:rPr>
      </w:pPr>
      <w:r>
        <w:rPr>
          <w:rFonts w:ascii="Arial" w:eastAsia="Arial" w:hAnsi="Arial" w:cs="Arial"/>
          <w:color w:val="221E1F"/>
        </w:rPr>
        <w:t>Osservazione in piccoli gruppi di foto aeree di fiumi con corsi differenti e rappresentazioni di fiumi su cartine geogr</w:t>
      </w:r>
      <w:r>
        <w:rPr>
          <w:rFonts w:ascii="Arial" w:eastAsia="Arial" w:hAnsi="Arial" w:cs="Arial"/>
          <w:color w:val="221E1F"/>
        </w:rPr>
        <w:t xml:space="preserve">afiche fisiche. Conversazione a piccolo gruppo: i fiumi creano nervature sul territorio. Vengono scelti anche i fiumi che scorrono nei luoghi di provenienza dei bambini della sezione. Successivamente viene proiettata una presentazione </w:t>
      </w:r>
      <w:proofErr w:type="spellStart"/>
      <w:r>
        <w:rPr>
          <w:rFonts w:ascii="Arial" w:eastAsia="Arial" w:hAnsi="Arial" w:cs="Arial"/>
          <w:color w:val="221E1F"/>
        </w:rPr>
        <w:t>Power</w:t>
      </w:r>
      <w:proofErr w:type="spellEnd"/>
      <w:r>
        <w:rPr>
          <w:rFonts w:ascii="Arial" w:eastAsia="Arial" w:hAnsi="Arial" w:cs="Arial"/>
          <w:color w:val="221E1F"/>
        </w:rPr>
        <w:t xml:space="preserve"> Point per riper</w:t>
      </w:r>
      <w:r>
        <w:rPr>
          <w:rFonts w:ascii="Arial" w:eastAsia="Arial" w:hAnsi="Arial" w:cs="Arial"/>
          <w:color w:val="221E1F"/>
        </w:rPr>
        <w:t>correre le attività svolte fino a questo punto e osservare nel grande gruppo le immagini dei fiumi. I bambini osservano che tutti i fiumi nascono dalle montagne e quindi scorrono dall’alto verso il basso.</w:t>
      </w:r>
    </w:p>
    <w:p w:rsidR="0094646E" w:rsidRDefault="00110592">
      <w:pPr>
        <w:numPr>
          <w:ilvl w:val="0"/>
          <w:numId w:val="2"/>
        </w:numPr>
        <w:spacing w:after="0" w:line="276" w:lineRule="auto"/>
        <w:rPr>
          <w:rFonts w:ascii="Arial" w:eastAsia="Arial" w:hAnsi="Arial" w:cs="Arial"/>
          <w:color w:val="221E1F"/>
          <w:sz w:val="24"/>
          <w:szCs w:val="24"/>
        </w:rPr>
      </w:pPr>
      <w:r>
        <w:rPr>
          <w:rFonts w:ascii="Arial" w:eastAsia="Arial" w:hAnsi="Arial" w:cs="Arial"/>
          <w:color w:val="221E1F"/>
        </w:rPr>
        <w:t>Realizzazione di un corso di un fiume attraverso una tecnica</w:t>
      </w:r>
      <w:r>
        <w:rPr>
          <w:rFonts w:ascii="Arial" w:eastAsia="Arial" w:hAnsi="Arial" w:cs="Arial"/>
          <w:color w:val="221E1F"/>
        </w:rPr>
        <w:t xml:space="preserve"> ispirata a Bruno Munari: vengono utilizzati dei grandi fogli ricavati da sacchi di carta per la farina di colore marrone che si stropicciano facilmente e mantengono la forma data. Attraverso questi viene realizzato un paesaggio caratterizzato da</w:t>
      </w:r>
      <w:r>
        <w:rPr>
          <w:rFonts w:ascii="Arial" w:eastAsia="Arial" w:hAnsi="Arial" w:cs="Arial"/>
          <w:color w:val="221E1F"/>
        </w:rPr>
        <w:t xml:space="preserve"> montagne e pianure su cui scorrono fiumi e torrenti creati versando della tempera colorata di blu dalle cime delle montagne. I bambini uniscono con l’utilizzo di pennelli i vari corsi d’acqua creati e conducono il fiume al mare. </w:t>
      </w:r>
    </w:p>
    <w:p w:rsidR="0094646E" w:rsidRDefault="00110592">
      <w:pPr>
        <w:numPr>
          <w:ilvl w:val="0"/>
          <w:numId w:val="2"/>
        </w:numPr>
        <w:spacing w:after="0" w:line="240" w:lineRule="auto"/>
        <w:rPr>
          <w:rFonts w:ascii="Arial" w:eastAsia="Arial" w:hAnsi="Arial" w:cs="Arial"/>
          <w:color w:val="221E1F"/>
        </w:rPr>
      </w:pPr>
      <w:r>
        <w:rPr>
          <w:rFonts w:ascii="Arial" w:eastAsia="Arial" w:hAnsi="Arial" w:cs="Arial"/>
          <w:color w:val="221E1F"/>
          <w:sz w:val="16"/>
          <w:szCs w:val="16"/>
        </w:rPr>
        <w:t xml:space="preserve"> </w:t>
      </w:r>
      <w:r>
        <w:rPr>
          <w:rFonts w:ascii="Arial" w:eastAsia="Arial" w:hAnsi="Arial" w:cs="Arial"/>
          <w:color w:val="221E1F"/>
        </w:rPr>
        <w:t>Ascolto del libro “Una s</w:t>
      </w:r>
      <w:r>
        <w:rPr>
          <w:rFonts w:ascii="Arial" w:eastAsia="Arial" w:hAnsi="Arial" w:cs="Arial"/>
          <w:color w:val="221E1F"/>
        </w:rPr>
        <w:t xml:space="preserve">toria” di Emanuele </w:t>
      </w:r>
      <w:proofErr w:type="spellStart"/>
      <w:r>
        <w:rPr>
          <w:rFonts w:ascii="Arial" w:eastAsia="Arial" w:hAnsi="Arial" w:cs="Arial"/>
          <w:color w:val="221E1F"/>
        </w:rPr>
        <w:t>Bertossi</w:t>
      </w:r>
      <w:proofErr w:type="spellEnd"/>
      <w:r>
        <w:rPr>
          <w:rFonts w:ascii="Arial" w:eastAsia="Arial" w:hAnsi="Arial" w:cs="Arial"/>
          <w:color w:val="221E1F"/>
        </w:rPr>
        <w:t xml:space="preserve"> che racconta una storia vera di costruzione di un canale (link del video:</w:t>
      </w:r>
      <w:hyperlink r:id="rId7">
        <w:r>
          <w:rPr>
            <w:rFonts w:ascii="Arial" w:eastAsia="Arial" w:hAnsi="Arial" w:cs="Arial"/>
            <w:color w:val="221E1F"/>
          </w:rPr>
          <w:t xml:space="preserve"> </w:t>
        </w:r>
      </w:hyperlink>
      <w:hyperlink r:id="rId8">
        <w:r>
          <w:rPr>
            <w:rFonts w:ascii="Arial" w:eastAsia="Arial" w:hAnsi="Arial" w:cs="Arial"/>
            <w:color w:val="1155CC"/>
            <w:u w:val="single"/>
          </w:rPr>
          <w:t>https://video.link/w/gPTjd</w:t>
        </w:r>
      </w:hyperlink>
      <w:r>
        <w:rPr>
          <w:rFonts w:ascii="Arial" w:eastAsia="Arial" w:hAnsi="Arial" w:cs="Arial"/>
          <w:color w:val="221E1F"/>
        </w:rPr>
        <w:t>) e domande successive per ricostruire l</w:t>
      </w:r>
      <w:r>
        <w:rPr>
          <w:rFonts w:ascii="Arial" w:eastAsia="Arial" w:hAnsi="Arial" w:cs="Arial"/>
          <w:color w:val="221E1F"/>
        </w:rPr>
        <w:t>a storia e favorirne la comprensione da parte di tutti i bambini.</w:t>
      </w:r>
    </w:p>
    <w:p w:rsidR="0094646E" w:rsidRDefault="00110592">
      <w:pPr>
        <w:numPr>
          <w:ilvl w:val="0"/>
          <w:numId w:val="2"/>
        </w:numPr>
        <w:spacing w:after="0" w:line="276" w:lineRule="auto"/>
        <w:rPr>
          <w:rFonts w:ascii="Arial" w:eastAsia="Arial" w:hAnsi="Arial" w:cs="Arial"/>
          <w:color w:val="221E1F"/>
          <w:sz w:val="24"/>
          <w:szCs w:val="24"/>
        </w:rPr>
      </w:pPr>
      <w:r>
        <w:rPr>
          <w:rFonts w:ascii="Arial" w:eastAsia="Arial" w:hAnsi="Arial" w:cs="Arial"/>
          <w:color w:val="221E1F"/>
        </w:rPr>
        <w:lastRenderedPageBreak/>
        <w:t>Costruzione canale di irrigazione sostenibile nel giardino della scuola attraverso l’utilizzo di tubicini di plastica trasparenti. Questa attività consente di porre i bambini in una situazio</w:t>
      </w:r>
      <w:r>
        <w:rPr>
          <w:rFonts w:ascii="Arial" w:eastAsia="Arial" w:hAnsi="Arial" w:cs="Arial"/>
          <w:color w:val="221E1F"/>
        </w:rPr>
        <w:t xml:space="preserve">ne di </w:t>
      </w:r>
      <w:proofErr w:type="spellStart"/>
      <w:r>
        <w:rPr>
          <w:rFonts w:ascii="Arial" w:eastAsia="Arial" w:hAnsi="Arial" w:cs="Arial"/>
          <w:color w:val="221E1F"/>
        </w:rPr>
        <w:t>problem-solving</w:t>
      </w:r>
      <w:proofErr w:type="spellEnd"/>
      <w:r>
        <w:rPr>
          <w:rFonts w:ascii="Arial" w:eastAsia="Arial" w:hAnsi="Arial" w:cs="Arial"/>
          <w:color w:val="221E1F"/>
        </w:rPr>
        <w:t xml:space="preserve">: essi devono trovare insieme un modo per innaffiare i vasi della sezione in cui sono stati piantati fiori dai bambini stessi in attività precedenti </w:t>
      </w:r>
      <w:r>
        <w:rPr>
          <w:rFonts w:ascii="Arial" w:eastAsia="Arial" w:hAnsi="Arial" w:cs="Arial"/>
          <w:color w:val="221E1F"/>
        </w:rPr>
        <w:t>(e verso i quali i bambini dimostrano un grande senso di cura) avendo a disposizione de</w:t>
      </w:r>
      <w:r>
        <w:rPr>
          <w:rFonts w:ascii="Arial" w:eastAsia="Arial" w:hAnsi="Arial" w:cs="Arial"/>
          <w:color w:val="221E1F"/>
        </w:rPr>
        <w:t>i tubicini di plastica e una scatola con i Lego di grandi dimensioni utilizzati in sezione per il gioco delle costruzioni. I bambini, attraverso questa esperienza, scoprono che l’acqua, per poter scorrere fino ai vasi, richiede che i tubicini siano dispost</w:t>
      </w:r>
      <w:r>
        <w:rPr>
          <w:rFonts w:ascii="Arial" w:eastAsia="Arial" w:hAnsi="Arial" w:cs="Arial"/>
          <w:color w:val="221E1F"/>
        </w:rPr>
        <w:t>i in discesa e dunque ipotizzare delle soluzioni per creare un percorso, un “canale”, per fare in modo che l’acqua possa raggiungere le piante. Portare in giardino la scatola delle costruzioni per favorire nei bambini l’intuizione di utilizzare i pezzi del</w:t>
      </w:r>
      <w:r>
        <w:rPr>
          <w:rFonts w:ascii="Arial" w:eastAsia="Arial" w:hAnsi="Arial" w:cs="Arial"/>
          <w:color w:val="221E1F"/>
        </w:rPr>
        <w:t xml:space="preserve"> lego per costruire supporti con cui alzare i tubicini (vengono realizzate torri di Lego). Questa attività permette di coinvolgere molto il bambino con autismo che ha sempre dimostrato grande interesse nell’acqua e nel gioco delle costruzioni con cui si di</w:t>
      </w:r>
      <w:r>
        <w:rPr>
          <w:rFonts w:ascii="Arial" w:eastAsia="Arial" w:hAnsi="Arial" w:cs="Arial"/>
          <w:color w:val="221E1F"/>
        </w:rPr>
        <w:t>verte spesso a realizzare tutte le lettere dell’alfabeto in verticale: potrebbe realizzare per i compagni la lettera Y che per la sua forma diventa molto funzionale a sostenere i tubicini.</w:t>
      </w:r>
    </w:p>
    <w:p w:rsidR="0094646E" w:rsidRDefault="00110592">
      <w:pPr>
        <w:numPr>
          <w:ilvl w:val="0"/>
          <w:numId w:val="2"/>
        </w:numPr>
        <w:spacing w:after="0" w:line="276" w:lineRule="auto"/>
        <w:rPr>
          <w:rFonts w:ascii="Arial" w:eastAsia="Arial" w:hAnsi="Arial" w:cs="Arial"/>
          <w:color w:val="221E1F"/>
          <w:sz w:val="24"/>
          <w:szCs w:val="24"/>
        </w:rPr>
      </w:pPr>
      <w:r>
        <w:rPr>
          <w:rFonts w:ascii="Arial" w:eastAsia="Arial" w:hAnsi="Arial" w:cs="Arial"/>
          <w:color w:val="221E1F"/>
        </w:rPr>
        <w:t>Conversazione collettiva ripercorrendo quanto fatto nell’attività di costruzione del canale: l’acqua scorre in discesa dunque dobbiamo costruire dei sostegni per fare in modo che il percorso del canale non preveda tratti in salita. L’acqua è necessaria anc</w:t>
      </w:r>
      <w:r>
        <w:rPr>
          <w:rFonts w:ascii="Arial" w:eastAsia="Arial" w:hAnsi="Arial" w:cs="Arial"/>
          <w:color w:val="221E1F"/>
        </w:rPr>
        <w:t xml:space="preserve">he per le piante ed è importante non sprecarla. L’acqua scorre all’interno di canali, naturali o artificiali, negli organismi viventi e nel mondo naturale. </w:t>
      </w:r>
    </w:p>
    <w:p w:rsidR="0094646E" w:rsidRDefault="00110592">
      <w:pPr>
        <w:numPr>
          <w:ilvl w:val="0"/>
          <w:numId w:val="2"/>
        </w:numPr>
        <w:spacing w:after="0" w:line="276" w:lineRule="auto"/>
        <w:rPr>
          <w:rFonts w:ascii="Arial" w:eastAsia="Arial" w:hAnsi="Arial" w:cs="Arial"/>
          <w:color w:val="221E1F"/>
          <w:sz w:val="24"/>
          <w:szCs w:val="24"/>
        </w:rPr>
      </w:pPr>
      <w:r>
        <w:rPr>
          <w:rFonts w:ascii="Arial" w:eastAsia="Arial" w:hAnsi="Arial" w:cs="Arial"/>
          <w:color w:val="221E1F"/>
        </w:rPr>
        <w:t xml:space="preserve">Il </w:t>
      </w:r>
      <w:proofErr w:type="spellStart"/>
      <w:r>
        <w:rPr>
          <w:rFonts w:ascii="Arial" w:eastAsia="Arial" w:hAnsi="Arial" w:cs="Arial"/>
          <w:color w:val="221E1F"/>
        </w:rPr>
        <w:t>Memory</w:t>
      </w:r>
      <w:proofErr w:type="spellEnd"/>
      <w:r>
        <w:rPr>
          <w:rFonts w:ascii="Arial" w:eastAsia="Arial" w:hAnsi="Arial" w:cs="Arial"/>
          <w:color w:val="221E1F"/>
        </w:rPr>
        <w:t xml:space="preserve"> “</w:t>
      </w:r>
      <w:proofErr w:type="spellStart"/>
      <w:r>
        <w:rPr>
          <w:rFonts w:ascii="Arial" w:eastAsia="Arial" w:hAnsi="Arial" w:cs="Arial"/>
          <w:color w:val="221E1F"/>
        </w:rPr>
        <w:t>M</w:t>
      </w:r>
      <w:r>
        <w:rPr>
          <w:rFonts w:ascii="Arial" w:eastAsia="Arial" w:hAnsi="Arial" w:cs="Arial"/>
          <w:color w:val="221E1F"/>
        </w:rPr>
        <w:t>emory-a</w:t>
      </w:r>
      <w:proofErr w:type="spellEnd"/>
      <w:r>
        <w:rPr>
          <w:rFonts w:ascii="Arial" w:eastAsia="Arial" w:hAnsi="Arial" w:cs="Arial"/>
          <w:color w:val="221E1F"/>
        </w:rPr>
        <w:t xml:space="preserve"> dei canali”: Le insegnanti realizzano un </w:t>
      </w:r>
      <w:proofErr w:type="spellStart"/>
      <w:r>
        <w:rPr>
          <w:rFonts w:ascii="Arial" w:eastAsia="Arial" w:hAnsi="Arial" w:cs="Arial"/>
          <w:color w:val="221E1F"/>
        </w:rPr>
        <w:t>Memory</w:t>
      </w:r>
      <w:proofErr w:type="spellEnd"/>
      <w:r>
        <w:rPr>
          <w:rFonts w:ascii="Arial" w:eastAsia="Arial" w:hAnsi="Arial" w:cs="Arial"/>
          <w:color w:val="221E1F"/>
        </w:rPr>
        <w:t xml:space="preserve"> della sezione con tasselli che rappres</w:t>
      </w:r>
      <w:r>
        <w:rPr>
          <w:rFonts w:ascii="Arial" w:eastAsia="Arial" w:hAnsi="Arial" w:cs="Arial"/>
          <w:color w:val="221E1F"/>
        </w:rPr>
        <w:t>entano nervature di foglie, nervature della mano, corsi di fiumi e canali di irrigazione. Questa attività consente di rappresentare meglio la relazione tra le varie tipologie di “diramazioni” scoperte durante il percorso dell’</w:t>
      </w:r>
      <w:proofErr w:type="spellStart"/>
      <w:r>
        <w:rPr>
          <w:rFonts w:ascii="Arial" w:eastAsia="Arial" w:hAnsi="Arial" w:cs="Arial"/>
          <w:color w:val="221E1F"/>
        </w:rPr>
        <w:t>UdA</w:t>
      </w:r>
      <w:proofErr w:type="spellEnd"/>
      <w:r>
        <w:rPr>
          <w:rFonts w:ascii="Arial" w:eastAsia="Arial" w:hAnsi="Arial" w:cs="Arial"/>
          <w:color w:val="221E1F"/>
        </w:rPr>
        <w:t>. Esso viene dapprima utili</w:t>
      </w:r>
      <w:r>
        <w:rPr>
          <w:rFonts w:ascii="Arial" w:eastAsia="Arial" w:hAnsi="Arial" w:cs="Arial"/>
          <w:color w:val="221E1F"/>
        </w:rPr>
        <w:t>zzato insieme per comprenderne le regole e poi messo a disposizione della sezione nell’angolo dei giochi di società così che i bambini possano utilizzarlo in autonomia nel momento del gioco.</w:t>
      </w:r>
    </w:p>
    <w:p w:rsidR="0094646E" w:rsidRDefault="0094646E">
      <w:pPr>
        <w:spacing w:after="0" w:line="240" w:lineRule="auto"/>
        <w:rPr>
          <w:rFonts w:ascii="Arial" w:eastAsia="Arial" w:hAnsi="Arial" w:cs="Arial"/>
          <w:color w:val="221E1F"/>
        </w:rPr>
      </w:pPr>
    </w:p>
    <w:p w:rsidR="0094646E" w:rsidRDefault="0094646E">
      <w:pPr>
        <w:spacing w:after="0" w:line="240" w:lineRule="auto"/>
        <w:rPr>
          <w:rFonts w:ascii="Arial" w:eastAsia="Arial" w:hAnsi="Arial" w:cs="Arial"/>
          <w:color w:val="221E1F"/>
        </w:rPr>
      </w:pPr>
    </w:p>
    <w:p w:rsidR="0094646E" w:rsidRDefault="00110592">
      <w:pPr>
        <w:spacing w:after="0" w:line="240" w:lineRule="auto"/>
        <w:rPr>
          <w:rFonts w:ascii="Arial" w:eastAsia="Arial" w:hAnsi="Arial" w:cs="Arial"/>
          <w:color w:val="221E1F"/>
        </w:rPr>
      </w:pPr>
      <w:r>
        <w:rPr>
          <w:rFonts w:ascii="Arial" w:eastAsia="Arial" w:hAnsi="Arial" w:cs="Arial"/>
          <w:b/>
          <w:color w:val="221E1F"/>
        </w:rPr>
        <w:t xml:space="preserve">Le risorse </w:t>
      </w:r>
    </w:p>
    <w:p w:rsidR="0094646E" w:rsidRDefault="00110592">
      <w:pPr>
        <w:spacing w:after="0" w:line="240" w:lineRule="auto"/>
        <w:rPr>
          <w:rFonts w:ascii="Arial" w:eastAsia="Arial" w:hAnsi="Arial" w:cs="Arial"/>
          <w:color w:val="221E1F"/>
        </w:rPr>
      </w:pPr>
      <w:r>
        <w:rPr>
          <w:rFonts w:ascii="Arial" w:eastAsia="Arial" w:hAnsi="Arial" w:cs="Arial"/>
          <w:i/>
          <w:color w:val="221E1F"/>
        </w:rPr>
        <w:t xml:space="preserve">(Siti web, </w:t>
      </w:r>
      <w:proofErr w:type="spellStart"/>
      <w:r>
        <w:rPr>
          <w:rFonts w:ascii="Arial" w:eastAsia="Arial" w:hAnsi="Arial" w:cs="Arial"/>
          <w:i/>
          <w:color w:val="221E1F"/>
        </w:rPr>
        <w:t>podcast</w:t>
      </w:r>
      <w:proofErr w:type="spellEnd"/>
      <w:r>
        <w:rPr>
          <w:rFonts w:ascii="Arial" w:eastAsia="Arial" w:hAnsi="Arial" w:cs="Arial"/>
          <w:i/>
          <w:color w:val="221E1F"/>
        </w:rPr>
        <w:t>, film, persone, strumenti, fonti</w:t>
      </w:r>
      <w:r>
        <w:rPr>
          <w:rFonts w:ascii="Arial" w:eastAsia="Arial" w:hAnsi="Arial" w:cs="Arial"/>
          <w:i/>
          <w:color w:val="221E1F"/>
        </w:rPr>
        <w:t>, ecc. utilizzate, interviste a enti e associazioni del territorio)</w:t>
      </w:r>
    </w:p>
    <w:p w:rsidR="0094646E" w:rsidRDefault="0094646E">
      <w:pPr>
        <w:spacing w:after="0" w:line="240" w:lineRule="auto"/>
        <w:rPr>
          <w:rFonts w:ascii="Arial" w:eastAsia="Arial" w:hAnsi="Arial" w:cs="Arial"/>
          <w:color w:val="221E1F"/>
        </w:rPr>
      </w:pPr>
    </w:p>
    <w:p w:rsidR="0094646E" w:rsidRDefault="00110592">
      <w:pPr>
        <w:spacing w:after="0" w:line="240" w:lineRule="auto"/>
        <w:rPr>
          <w:rFonts w:ascii="Arial" w:eastAsia="Arial" w:hAnsi="Arial" w:cs="Arial"/>
          <w:color w:val="0000FF"/>
          <w:u w:val="single"/>
        </w:rPr>
      </w:pPr>
      <w:r>
        <w:rPr>
          <w:rFonts w:ascii="Arial" w:eastAsia="Arial" w:hAnsi="Arial" w:cs="Arial"/>
          <w:color w:val="221E1F"/>
        </w:rPr>
        <w:t xml:space="preserve">-Libro “Una storia” di Emanuele </w:t>
      </w:r>
      <w:proofErr w:type="spellStart"/>
      <w:r>
        <w:rPr>
          <w:rFonts w:ascii="Arial" w:eastAsia="Arial" w:hAnsi="Arial" w:cs="Arial"/>
          <w:color w:val="221E1F"/>
        </w:rPr>
        <w:t>Bertossi</w:t>
      </w:r>
      <w:proofErr w:type="spellEnd"/>
      <w:r>
        <w:rPr>
          <w:rFonts w:ascii="Arial" w:eastAsia="Arial" w:hAnsi="Arial" w:cs="Arial"/>
          <w:color w:val="221E1F"/>
        </w:rPr>
        <w:t xml:space="preserve"> che racconta una storia vera di costruzione di un canale (link del video:</w:t>
      </w:r>
      <w:hyperlink r:id="rId9">
        <w:r>
          <w:rPr>
            <w:rFonts w:ascii="Arial" w:eastAsia="Arial" w:hAnsi="Arial" w:cs="Arial"/>
            <w:color w:val="221E1F"/>
          </w:rPr>
          <w:t xml:space="preserve"> </w:t>
        </w:r>
      </w:hyperlink>
      <w:hyperlink r:id="rId10">
        <w:r>
          <w:rPr>
            <w:rFonts w:ascii="Arial" w:eastAsia="Arial" w:hAnsi="Arial" w:cs="Arial"/>
            <w:color w:val="0000FF"/>
            <w:u w:val="single"/>
          </w:rPr>
          <w:t>https://video.link/w/gPTjd</w:t>
        </w:r>
      </w:hyperlink>
      <w:r>
        <w:rPr>
          <w:rFonts w:ascii="Arial" w:eastAsia="Arial" w:hAnsi="Arial" w:cs="Arial"/>
          <w:color w:val="0000FF"/>
          <w:u w:val="single"/>
        </w:rPr>
        <w:t>)</w:t>
      </w:r>
    </w:p>
    <w:p w:rsidR="0094646E" w:rsidRDefault="00110592">
      <w:pPr>
        <w:spacing w:after="0" w:line="240" w:lineRule="auto"/>
        <w:rPr>
          <w:rFonts w:ascii="Arial" w:eastAsia="Arial" w:hAnsi="Arial" w:cs="Arial"/>
          <w:color w:val="221E1F"/>
        </w:rPr>
      </w:pPr>
      <w:r>
        <w:rPr>
          <w:rFonts w:ascii="Arial" w:eastAsia="Arial" w:hAnsi="Arial" w:cs="Arial"/>
          <w:color w:val="221E1F"/>
        </w:rPr>
        <w:t>-Come sottofondo dell’attività di rappresentazione del fiume si ascoltano canzoni inerenti al tema dell’acqua: Pulce d’acqua (Angelo Branduardi); Il viaggio (Gianmaria Testa); The River (Bruce Springsteen).</w:t>
      </w:r>
    </w:p>
    <w:p w:rsidR="0094646E" w:rsidRDefault="00110592">
      <w:pPr>
        <w:spacing w:after="0" w:line="240" w:lineRule="auto"/>
        <w:rPr>
          <w:rFonts w:ascii="Arial" w:eastAsia="Arial" w:hAnsi="Arial" w:cs="Arial"/>
          <w:color w:val="221E1F"/>
        </w:rPr>
      </w:pPr>
      <w:r>
        <w:rPr>
          <w:rFonts w:ascii="Arial" w:eastAsia="Arial" w:hAnsi="Arial" w:cs="Arial"/>
          <w:color w:val="221E1F"/>
        </w:rPr>
        <w:t>-Gior</w:t>
      </w:r>
      <w:r>
        <w:rPr>
          <w:rFonts w:ascii="Arial" w:eastAsia="Arial" w:hAnsi="Arial" w:cs="Arial"/>
          <w:color w:val="221E1F"/>
        </w:rPr>
        <w:t xml:space="preserve">nata dell’acqua organizzata dal gruppo </w:t>
      </w:r>
      <w:proofErr w:type="spellStart"/>
      <w:r>
        <w:rPr>
          <w:rFonts w:ascii="Arial" w:eastAsia="Arial" w:hAnsi="Arial" w:cs="Arial"/>
          <w:color w:val="221E1F"/>
        </w:rPr>
        <w:t>Hera</w:t>
      </w:r>
      <w:proofErr w:type="spellEnd"/>
    </w:p>
    <w:p w:rsidR="0094646E" w:rsidRDefault="00110592">
      <w:pPr>
        <w:spacing w:after="0" w:line="240" w:lineRule="auto"/>
        <w:rPr>
          <w:rFonts w:ascii="Arial" w:eastAsia="Arial" w:hAnsi="Arial" w:cs="Arial"/>
          <w:color w:val="221E1F"/>
        </w:rPr>
      </w:pPr>
      <w:r>
        <w:rPr>
          <w:rFonts w:ascii="Arial" w:eastAsia="Arial" w:hAnsi="Arial" w:cs="Arial"/>
          <w:color w:val="221E1F"/>
        </w:rPr>
        <w:t>-Libro metodo Bruno Munari “Acqua. Fare per crescere”</w:t>
      </w:r>
    </w:p>
    <w:p w:rsidR="0094646E" w:rsidRDefault="00110592">
      <w:pPr>
        <w:spacing w:after="0" w:line="240" w:lineRule="auto"/>
        <w:rPr>
          <w:color w:val="221E1F"/>
        </w:rPr>
      </w:pPr>
      <w:r>
        <w:rPr>
          <w:rFonts w:ascii="Arial" w:eastAsia="Arial" w:hAnsi="Arial" w:cs="Arial"/>
          <w:color w:val="221E1F"/>
        </w:rPr>
        <w:t xml:space="preserve">-materiali e strumenti: </w:t>
      </w:r>
      <w:proofErr w:type="spellStart"/>
      <w:r>
        <w:rPr>
          <w:rFonts w:ascii="Arial" w:eastAsia="Arial" w:hAnsi="Arial" w:cs="Arial"/>
          <w:color w:val="221E1F"/>
        </w:rPr>
        <w:t>Lim</w:t>
      </w:r>
      <w:proofErr w:type="spellEnd"/>
      <w:r>
        <w:rPr>
          <w:rFonts w:ascii="Arial" w:eastAsia="Arial" w:hAnsi="Arial" w:cs="Arial"/>
          <w:color w:val="221E1F"/>
        </w:rPr>
        <w:t xml:space="preserve">, </w:t>
      </w:r>
      <w:proofErr w:type="spellStart"/>
      <w:r>
        <w:rPr>
          <w:rFonts w:ascii="Arial" w:eastAsia="Arial" w:hAnsi="Arial" w:cs="Arial"/>
          <w:color w:val="221E1F"/>
        </w:rPr>
        <w:t>Power</w:t>
      </w:r>
      <w:proofErr w:type="spellEnd"/>
      <w:r>
        <w:rPr>
          <w:rFonts w:ascii="Arial" w:eastAsia="Arial" w:hAnsi="Arial" w:cs="Arial"/>
          <w:color w:val="221E1F"/>
        </w:rPr>
        <w:t xml:space="preserve"> Point, lettore mp3 per la musica, timbro, matite colorate, tempere, sacchi grandi di farina di carta marrone, tubicini di p</w:t>
      </w:r>
      <w:r>
        <w:rPr>
          <w:rFonts w:ascii="Arial" w:eastAsia="Arial" w:hAnsi="Arial" w:cs="Arial"/>
          <w:color w:val="221E1F"/>
        </w:rPr>
        <w:t>lastica, costruzioni Lego.</w:t>
      </w:r>
      <w:r>
        <w:rPr>
          <w:color w:val="221E1F"/>
        </w:rPr>
        <w:t xml:space="preserve"> </w:t>
      </w:r>
    </w:p>
    <w:p w:rsidR="0094646E" w:rsidRDefault="0094646E">
      <w:pPr>
        <w:spacing w:after="0" w:line="240" w:lineRule="auto"/>
        <w:rPr>
          <w:rFonts w:ascii="Arial" w:eastAsia="Arial" w:hAnsi="Arial" w:cs="Arial"/>
          <w:color w:val="221E1F"/>
        </w:rPr>
      </w:pPr>
    </w:p>
    <w:p w:rsidR="0094646E" w:rsidRDefault="0094646E">
      <w:pPr>
        <w:spacing w:after="0" w:line="240" w:lineRule="auto"/>
        <w:rPr>
          <w:rFonts w:ascii="Arial" w:eastAsia="Arial" w:hAnsi="Arial" w:cs="Arial"/>
          <w:b/>
          <w:color w:val="221E1F"/>
        </w:rPr>
      </w:pPr>
    </w:p>
    <w:p w:rsidR="0094646E" w:rsidRDefault="00110592">
      <w:pPr>
        <w:spacing w:after="0" w:line="240" w:lineRule="auto"/>
        <w:rPr>
          <w:rFonts w:ascii="Arial" w:eastAsia="Arial" w:hAnsi="Arial" w:cs="Arial"/>
          <w:color w:val="221E1F"/>
        </w:rPr>
      </w:pPr>
      <w:r>
        <w:rPr>
          <w:rFonts w:ascii="Arial" w:eastAsia="Arial" w:hAnsi="Arial" w:cs="Arial"/>
          <w:b/>
          <w:color w:val="221E1F"/>
        </w:rPr>
        <w:t>La produzione</w:t>
      </w:r>
    </w:p>
    <w:p w:rsidR="0094646E" w:rsidRDefault="00110592">
      <w:pPr>
        <w:spacing w:after="0" w:line="240" w:lineRule="auto"/>
        <w:rPr>
          <w:rFonts w:ascii="Arial" w:eastAsia="Arial" w:hAnsi="Arial" w:cs="Arial"/>
          <w:color w:val="221E1F"/>
        </w:rPr>
      </w:pPr>
      <w:r>
        <w:rPr>
          <w:rFonts w:ascii="Arial" w:eastAsia="Arial" w:hAnsi="Arial" w:cs="Arial"/>
          <w:i/>
          <w:color w:val="221E1F"/>
        </w:rPr>
        <w:t>(Cosa ha prodotto la classe, quale formato, quali risorse, quale coinvolgimento di enti e associazioni del territorio)</w:t>
      </w:r>
    </w:p>
    <w:p w:rsidR="0094646E" w:rsidRDefault="0094646E">
      <w:pPr>
        <w:spacing w:after="0" w:line="240" w:lineRule="auto"/>
        <w:rPr>
          <w:rFonts w:ascii="Arial" w:eastAsia="Arial" w:hAnsi="Arial" w:cs="Arial"/>
          <w:color w:val="221E1F"/>
        </w:rPr>
      </w:pPr>
    </w:p>
    <w:p w:rsidR="0094646E" w:rsidRDefault="00110592">
      <w:pPr>
        <w:spacing w:after="0" w:line="240" w:lineRule="auto"/>
        <w:rPr>
          <w:rFonts w:ascii="Arial" w:eastAsia="Arial" w:hAnsi="Arial" w:cs="Arial"/>
          <w:color w:val="221E1F"/>
        </w:rPr>
      </w:pPr>
      <w:r>
        <w:rPr>
          <w:rFonts w:ascii="Arial" w:eastAsia="Arial" w:hAnsi="Arial" w:cs="Arial"/>
          <w:color w:val="221E1F"/>
        </w:rPr>
        <w:t>La documentazione dell’</w:t>
      </w:r>
      <w:proofErr w:type="spellStart"/>
      <w:r>
        <w:rPr>
          <w:rFonts w:ascii="Arial" w:eastAsia="Arial" w:hAnsi="Arial" w:cs="Arial"/>
          <w:color w:val="221E1F"/>
        </w:rPr>
        <w:t>UdA</w:t>
      </w:r>
      <w:proofErr w:type="spellEnd"/>
      <w:r>
        <w:rPr>
          <w:rFonts w:ascii="Arial" w:eastAsia="Arial" w:hAnsi="Arial" w:cs="Arial"/>
          <w:color w:val="221E1F"/>
        </w:rPr>
        <w:t xml:space="preserve"> riguarda la realizzazione di un </w:t>
      </w:r>
      <w:proofErr w:type="spellStart"/>
      <w:r>
        <w:rPr>
          <w:rFonts w:ascii="Arial" w:eastAsia="Arial" w:hAnsi="Arial" w:cs="Arial"/>
          <w:color w:val="221E1F"/>
        </w:rPr>
        <w:t>Power</w:t>
      </w:r>
      <w:proofErr w:type="spellEnd"/>
      <w:r>
        <w:rPr>
          <w:rFonts w:ascii="Arial" w:eastAsia="Arial" w:hAnsi="Arial" w:cs="Arial"/>
          <w:color w:val="221E1F"/>
        </w:rPr>
        <w:t xml:space="preserve"> Point che riassuma le fasi e gli obiettivi del percorso didattico svolto, anche attraverso l’utilizzo di immagini e video. Questo strumento consentirà di condividere il progetto realizzato co</w:t>
      </w:r>
      <w:r>
        <w:rPr>
          <w:rFonts w:ascii="Arial" w:eastAsia="Arial" w:hAnsi="Arial" w:cs="Arial"/>
          <w:color w:val="221E1F"/>
        </w:rPr>
        <w:t xml:space="preserve">n le famiglie, i colleghi e con il territorio. </w:t>
      </w:r>
      <w:r>
        <w:rPr>
          <w:rFonts w:ascii="Arial" w:eastAsia="Arial" w:hAnsi="Arial" w:cs="Arial"/>
          <w:color w:val="221E1F"/>
        </w:rPr>
        <w:lastRenderedPageBreak/>
        <w:t>Il prodotto multime</w:t>
      </w:r>
      <w:r>
        <w:rPr>
          <w:rFonts w:ascii="Arial" w:eastAsia="Arial" w:hAnsi="Arial" w:cs="Arial"/>
          <w:color w:val="221E1F"/>
        </w:rPr>
        <w:t>di</w:t>
      </w:r>
      <w:r>
        <w:rPr>
          <w:rFonts w:ascii="Arial" w:eastAsia="Arial" w:hAnsi="Arial" w:cs="Arial"/>
          <w:color w:val="221E1F"/>
        </w:rPr>
        <w:t>ale consente inoltre una restituzione delle varie fasi del percorso ai bambini per favorire nuove riflessioni a grande gruppo. Inoltre faranno parte della documentazione i vari prodotti rea</w:t>
      </w:r>
      <w:r>
        <w:rPr>
          <w:rFonts w:ascii="Arial" w:eastAsia="Arial" w:hAnsi="Arial" w:cs="Arial"/>
          <w:color w:val="221E1F"/>
        </w:rPr>
        <w:t xml:space="preserve">lizzati dai bambini durante le attività che verranno inseriti nel </w:t>
      </w:r>
      <w:proofErr w:type="spellStart"/>
      <w:r>
        <w:rPr>
          <w:rFonts w:ascii="Arial" w:eastAsia="Arial" w:hAnsi="Arial" w:cs="Arial"/>
          <w:color w:val="221E1F"/>
        </w:rPr>
        <w:t>quadernone</w:t>
      </w:r>
      <w:proofErr w:type="spellEnd"/>
      <w:r>
        <w:rPr>
          <w:rFonts w:ascii="Arial" w:eastAsia="Arial" w:hAnsi="Arial" w:cs="Arial"/>
          <w:color w:val="221E1F"/>
        </w:rPr>
        <w:t xml:space="preserve"> ad </w:t>
      </w:r>
      <w:proofErr w:type="spellStart"/>
      <w:r>
        <w:rPr>
          <w:rFonts w:ascii="Arial" w:eastAsia="Arial" w:hAnsi="Arial" w:cs="Arial"/>
          <w:color w:val="221E1F"/>
        </w:rPr>
        <w:t>anelle</w:t>
      </w:r>
      <w:proofErr w:type="spellEnd"/>
      <w:r>
        <w:rPr>
          <w:rFonts w:ascii="Arial" w:eastAsia="Arial" w:hAnsi="Arial" w:cs="Arial"/>
          <w:color w:val="221E1F"/>
        </w:rPr>
        <w:t xml:space="preserve"> di ciascun alunno. Le tracce grafiche verranno accompagnate dalle conversazioni trascritte dalle insegnanti durante ciascuna attività che ne costituiscono le tracce verb</w:t>
      </w:r>
      <w:r>
        <w:rPr>
          <w:rFonts w:ascii="Arial" w:eastAsia="Arial" w:hAnsi="Arial" w:cs="Arial"/>
          <w:color w:val="221E1F"/>
        </w:rPr>
        <w:t xml:space="preserve">ali dell’esperienza. La realizzazione del gioco del </w:t>
      </w:r>
      <w:proofErr w:type="spellStart"/>
      <w:r>
        <w:rPr>
          <w:rFonts w:ascii="Arial" w:eastAsia="Arial" w:hAnsi="Arial" w:cs="Arial"/>
          <w:color w:val="221E1F"/>
        </w:rPr>
        <w:t>Memory</w:t>
      </w:r>
      <w:proofErr w:type="spellEnd"/>
      <w:r>
        <w:rPr>
          <w:rFonts w:ascii="Arial" w:eastAsia="Arial" w:hAnsi="Arial" w:cs="Arial"/>
          <w:color w:val="221E1F"/>
        </w:rPr>
        <w:t xml:space="preserve"> della sezione costituisce un altro strumento di documentazione. Questa traccia grafica risulta essere particolarmente funzionale nel permettere ai bambini di ripercorrere, anche nelle settimane suc</w:t>
      </w:r>
      <w:r>
        <w:rPr>
          <w:rFonts w:ascii="Arial" w:eastAsia="Arial" w:hAnsi="Arial" w:cs="Arial"/>
          <w:color w:val="221E1F"/>
        </w:rPr>
        <w:t>cessive, le varie fasi del percorso svolto attraverso le attività dell’</w:t>
      </w:r>
      <w:proofErr w:type="spellStart"/>
      <w:r>
        <w:rPr>
          <w:rFonts w:ascii="Arial" w:eastAsia="Arial" w:hAnsi="Arial" w:cs="Arial"/>
          <w:color w:val="221E1F"/>
        </w:rPr>
        <w:t>UdA</w:t>
      </w:r>
      <w:proofErr w:type="spellEnd"/>
      <w:r>
        <w:rPr>
          <w:rFonts w:ascii="Arial" w:eastAsia="Arial" w:hAnsi="Arial" w:cs="Arial"/>
          <w:color w:val="221E1F"/>
        </w:rPr>
        <w:t>.</w:t>
      </w:r>
    </w:p>
    <w:p w:rsidR="0094646E" w:rsidRDefault="0094646E">
      <w:pPr>
        <w:spacing w:after="0" w:line="240" w:lineRule="auto"/>
        <w:rPr>
          <w:rFonts w:ascii="Arial" w:eastAsia="Arial" w:hAnsi="Arial" w:cs="Arial"/>
          <w:color w:val="221E1F"/>
        </w:rPr>
      </w:pPr>
    </w:p>
    <w:p w:rsidR="0094646E" w:rsidRDefault="0094646E">
      <w:pPr>
        <w:spacing w:after="0" w:line="240" w:lineRule="auto"/>
        <w:rPr>
          <w:rFonts w:ascii="Arial" w:eastAsia="Arial" w:hAnsi="Arial" w:cs="Arial"/>
          <w:b/>
          <w:color w:val="221E1F"/>
        </w:rPr>
      </w:pPr>
    </w:p>
    <w:p w:rsidR="0094646E" w:rsidRDefault="00110592">
      <w:pPr>
        <w:spacing w:after="0" w:line="240" w:lineRule="auto"/>
        <w:rPr>
          <w:rFonts w:ascii="Arial" w:eastAsia="Arial" w:hAnsi="Arial" w:cs="Arial"/>
          <w:color w:val="221E1F"/>
        </w:rPr>
      </w:pPr>
      <w:r>
        <w:rPr>
          <w:rFonts w:ascii="Arial" w:eastAsia="Arial" w:hAnsi="Arial" w:cs="Arial"/>
          <w:b/>
          <w:color w:val="221E1F"/>
        </w:rPr>
        <w:t>Cosa ha  imparato la classe e come</w:t>
      </w:r>
    </w:p>
    <w:p w:rsidR="0094646E" w:rsidRDefault="00110592">
      <w:pPr>
        <w:spacing w:after="0"/>
        <w:rPr>
          <w:rFonts w:ascii="Arial" w:eastAsia="Arial" w:hAnsi="Arial" w:cs="Arial"/>
        </w:rPr>
      </w:pPr>
      <w:r>
        <w:rPr>
          <w:rFonts w:ascii="Arial" w:eastAsia="Arial" w:hAnsi="Arial" w:cs="Arial"/>
        </w:rPr>
        <w:t>Attraverso l’esperienza diretta e le conversazioni a grande gruppo, la sezione ha imparato che l’acqua scorre, all’interno di canali (naturali o artificiali), sfruttando una pendenza.</w:t>
      </w:r>
    </w:p>
    <w:p w:rsidR="0094646E" w:rsidRDefault="00110592">
      <w:pPr>
        <w:spacing w:after="0"/>
        <w:rPr>
          <w:rFonts w:ascii="Arial" w:eastAsia="Arial" w:hAnsi="Arial" w:cs="Arial"/>
          <w:color w:val="221E1F"/>
        </w:rPr>
      </w:pPr>
      <w:r>
        <w:rPr>
          <w:rFonts w:ascii="Arial" w:eastAsia="Arial" w:hAnsi="Arial" w:cs="Arial"/>
          <w:color w:val="221E1F"/>
        </w:rPr>
        <w:t>L’acqua è un bene prezioso, indispensabile per la vita della terra e dei</w:t>
      </w:r>
      <w:r>
        <w:rPr>
          <w:rFonts w:ascii="Arial" w:eastAsia="Arial" w:hAnsi="Arial" w:cs="Arial"/>
          <w:color w:val="221E1F"/>
        </w:rPr>
        <w:t xml:space="preserve"> suoi esseri viventi e dunque è importante non sprecarla. Il percorso ha consentito di constatare come i corsi d’acqua, nel loro cammino verso il mare, modellino la superficie terrestre.</w:t>
      </w:r>
    </w:p>
    <w:p w:rsidR="0094646E" w:rsidRDefault="00110592">
      <w:pPr>
        <w:spacing w:after="0"/>
        <w:rPr>
          <w:rFonts w:ascii="Arial" w:eastAsia="Arial" w:hAnsi="Arial" w:cs="Arial"/>
        </w:rPr>
      </w:pPr>
      <w:r>
        <w:rPr>
          <w:rFonts w:ascii="Arial" w:eastAsia="Arial" w:hAnsi="Arial" w:cs="Arial"/>
          <w:color w:val="221E1F"/>
        </w:rPr>
        <w:t>Attraverso queste esperienze i bambini hanno anche avuto modo di conf</w:t>
      </w:r>
      <w:r>
        <w:rPr>
          <w:rFonts w:ascii="Arial" w:eastAsia="Arial" w:hAnsi="Arial" w:cs="Arial"/>
          <w:color w:val="221E1F"/>
        </w:rPr>
        <w:t>rontare il mondo naturale e quello antropizzato e notare come quest’ultimo sia tanto più sostenibile quanto meno si allontani da quello naturale. Questa riflessione è emersa in modo evidente anche dall’osservazione di alcuni elaborati grafici realizzati da</w:t>
      </w:r>
      <w:r>
        <w:rPr>
          <w:rFonts w:ascii="Arial" w:eastAsia="Arial" w:hAnsi="Arial" w:cs="Arial"/>
          <w:color w:val="221E1F"/>
        </w:rPr>
        <w:t>i bambini al termine del percorso: alcuni di loro nel rappresentare il canale di irrigazione costruito nel giardino della scuola hanno sostituito alle torri di Lego la rappresentazione delle montagne.</w:t>
      </w:r>
    </w:p>
    <w:p w:rsidR="0094646E" w:rsidRDefault="0094646E">
      <w:pPr>
        <w:rPr>
          <w:rFonts w:ascii="Arial" w:eastAsia="Arial" w:hAnsi="Arial" w:cs="Arial"/>
        </w:rPr>
      </w:pPr>
    </w:p>
    <w:p w:rsidR="0094646E" w:rsidRDefault="00110592">
      <w:pPr>
        <w:jc w:val="right"/>
        <w:rPr>
          <w:rFonts w:ascii="Arial" w:eastAsia="Arial" w:hAnsi="Arial" w:cs="Arial"/>
        </w:rPr>
      </w:pPr>
      <w:r>
        <w:rPr>
          <w:rFonts w:ascii="Arial" w:eastAsia="Arial" w:hAnsi="Arial" w:cs="Arial"/>
        </w:rPr>
        <w:tab/>
      </w:r>
    </w:p>
    <w:p w:rsidR="0094646E" w:rsidRDefault="00110592">
      <w:pPr>
        <w:jc w:val="right"/>
        <w:rPr>
          <w:rFonts w:ascii="Arial" w:eastAsia="Arial" w:hAnsi="Arial" w:cs="Arial"/>
        </w:rPr>
      </w:pPr>
      <w:r>
        <w:rPr>
          <w:rFonts w:ascii="Arial" w:eastAsia="Arial" w:hAnsi="Arial" w:cs="Arial"/>
        </w:rPr>
        <w:t>Docente referente</w:t>
      </w:r>
    </w:p>
    <w:p w:rsidR="0094646E" w:rsidRDefault="00110592">
      <w:pPr>
        <w:jc w:val="right"/>
        <w:rPr>
          <w:rFonts w:ascii="Arial" w:eastAsia="Arial" w:hAnsi="Arial" w:cs="Arial"/>
        </w:rPr>
      </w:pPr>
      <w:r>
        <w:rPr>
          <w:rFonts w:ascii="Arial" w:eastAsia="Arial" w:hAnsi="Arial" w:cs="Arial"/>
        </w:rPr>
        <w:t xml:space="preserve">Cristina </w:t>
      </w:r>
      <w:proofErr w:type="spellStart"/>
      <w:r>
        <w:rPr>
          <w:rFonts w:ascii="Arial" w:eastAsia="Arial" w:hAnsi="Arial" w:cs="Arial"/>
        </w:rPr>
        <w:t>Gheduzzi</w:t>
      </w:r>
      <w:proofErr w:type="spellEnd"/>
    </w:p>
    <w:p w:rsidR="0094646E" w:rsidRDefault="00110592">
      <w:pPr>
        <w:spacing w:after="0"/>
        <w:rPr>
          <w:rFonts w:ascii="Arial" w:eastAsia="Arial" w:hAnsi="Arial" w:cs="Arial"/>
        </w:rPr>
      </w:pPr>
      <w:r>
        <w:rPr>
          <w:rFonts w:ascii="Arial" w:eastAsia="Arial" w:hAnsi="Arial" w:cs="Arial"/>
        </w:rPr>
        <w:t>Luogo: Modena</w:t>
      </w:r>
    </w:p>
    <w:p w:rsidR="0094646E" w:rsidRDefault="00110592">
      <w:pPr>
        <w:spacing w:after="0"/>
        <w:rPr>
          <w:rFonts w:ascii="Arial" w:eastAsia="Arial" w:hAnsi="Arial" w:cs="Arial"/>
        </w:rPr>
      </w:pPr>
      <w:r>
        <w:rPr>
          <w:rFonts w:ascii="Arial" w:eastAsia="Arial" w:hAnsi="Arial" w:cs="Arial"/>
        </w:rPr>
        <w:t xml:space="preserve">  </w:t>
      </w:r>
      <w:r>
        <w:rPr>
          <w:rFonts w:ascii="Arial" w:eastAsia="Arial" w:hAnsi="Arial" w:cs="Arial"/>
        </w:rPr>
        <w:t xml:space="preserve">                                                                                                      </w:t>
      </w:r>
    </w:p>
    <w:p w:rsidR="0094646E" w:rsidRDefault="00110592">
      <w:pPr>
        <w:spacing w:after="0"/>
        <w:rPr>
          <w:rFonts w:ascii="Arial" w:eastAsia="Arial" w:hAnsi="Arial" w:cs="Arial"/>
        </w:rPr>
      </w:pPr>
      <w:r>
        <w:rPr>
          <w:rFonts w:ascii="Arial" w:eastAsia="Arial" w:hAnsi="Arial" w:cs="Arial"/>
        </w:rPr>
        <w:t>Data: 27/04/2022</w:t>
      </w:r>
    </w:p>
    <w:p w:rsidR="0094646E" w:rsidRDefault="0094646E">
      <w:pPr>
        <w:rPr>
          <w:rFonts w:ascii="Arial" w:eastAsia="Arial" w:hAnsi="Arial" w:cs="Arial"/>
        </w:rPr>
      </w:pPr>
    </w:p>
    <w:p w:rsidR="0094646E" w:rsidRDefault="0094646E">
      <w:pPr>
        <w:rPr>
          <w:rFonts w:ascii="Arial" w:eastAsia="Arial" w:hAnsi="Arial" w:cs="Arial"/>
        </w:rPr>
      </w:pPr>
    </w:p>
    <w:sectPr w:rsidR="0094646E" w:rsidSect="0094646E">
      <w:pgSz w:w="11906" w:h="16838"/>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00C6D"/>
    <w:multiLevelType w:val="multilevel"/>
    <w:tmpl w:val="E87A52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8D73E29"/>
    <w:multiLevelType w:val="multilevel"/>
    <w:tmpl w:val="D156856C"/>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20"/>
  <w:hyphenationZone w:val="283"/>
  <w:characterSpacingControl w:val="doNotCompress"/>
  <w:compat/>
  <w:rsids>
    <w:rsidRoot w:val="0094646E"/>
    <w:rsid w:val="00110592"/>
    <w:rsid w:val="0094646E"/>
    <w:rsid w:val="00DF51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2343"/>
  </w:style>
  <w:style w:type="paragraph" w:styleId="Titolo1">
    <w:name w:val="heading 1"/>
    <w:basedOn w:val="normal"/>
    <w:next w:val="normal"/>
    <w:rsid w:val="0094646E"/>
    <w:pPr>
      <w:keepNext/>
      <w:keepLines/>
      <w:spacing w:before="480" w:after="120"/>
      <w:outlineLvl w:val="0"/>
    </w:pPr>
    <w:rPr>
      <w:b/>
      <w:sz w:val="48"/>
      <w:szCs w:val="48"/>
    </w:rPr>
  </w:style>
  <w:style w:type="paragraph" w:styleId="Titolo2">
    <w:name w:val="heading 2"/>
    <w:basedOn w:val="normal"/>
    <w:next w:val="normal"/>
    <w:rsid w:val="0094646E"/>
    <w:pPr>
      <w:keepNext/>
      <w:keepLines/>
      <w:spacing w:before="360" w:after="80"/>
      <w:outlineLvl w:val="1"/>
    </w:pPr>
    <w:rPr>
      <w:b/>
      <w:sz w:val="36"/>
      <w:szCs w:val="36"/>
    </w:rPr>
  </w:style>
  <w:style w:type="paragraph" w:styleId="Titolo3">
    <w:name w:val="heading 3"/>
    <w:basedOn w:val="normal"/>
    <w:next w:val="normal"/>
    <w:rsid w:val="0094646E"/>
    <w:pPr>
      <w:keepNext/>
      <w:keepLines/>
      <w:spacing w:before="280" w:after="80"/>
      <w:outlineLvl w:val="2"/>
    </w:pPr>
    <w:rPr>
      <w:b/>
      <w:sz w:val="28"/>
      <w:szCs w:val="28"/>
    </w:rPr>
  </w:style>
  <w:style w:type="paragraph" w:styleId="Titolo4">
    <w:name w:val="heading 4"/>
    <w:basedOn w:val="normal"/>
    <w:next w:val="normal"/>
    <w:rsid w:val="0094646E"/>
    <w:pPr>
      <w:keepNext/>
      <w:keepLines/>
      <w:spacing w:before="240" w:after="40"/>
      <w:outlineLvl w:val="3"/>
    </w:pPr>
    <w:rPr>
      <w:b/>
      <w:sz w:val="24"/>
      <w:szCs w:val="24"/>
    </w:rPr>
  </w:style>
  <w:style w:type="paragraph" w:styleId="Titolo5">
    <w:name w:val="heading 5"/>
    <w:basedOn w:val="normal"/>
    <w:next w:val="normal"/>
    <w:rsid w:val="0094646E"/>
    <w:pPr>
      <w:keepNext/>
      <w:keepLines/>
      <w:spacing w:before="220" w:after="40"/>
      <w:outlineLvl w:val="4"/>
    </w:pPr>
    <w:rPr>
      <w:b/>
    </w:rPr>
  </w:style>
  <w:style w:type="paragraph" w:styleId="Titolo6">
    <w:name w:val="heading 6"/>
    <w:basedOn w:val="normal"/>
    <w:next w:val="normal"/>
    <w:rsid w:val="0094646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94646E"/>
  </w:style>
  <w:style w:type="table" w:customStyle="1" w:styleId="TableNormal">
    <w:name w:val="Table Normal"/>
    <w:rsid w:val="0094646E"/>
    <w:tblPr>
      <w:tblCellMar>
        <w:top w:w="0" w:type="dxa"/>
        <w:left w:w="0" w:type="dxa"/>
        <w:bottom w:w="0" w:type="dxa"/>
        <w:right w:w="0" w:type="dxa"/>
      </w:tblCellMar>
    </w:tblPr>
  </w:style>
  <w:style w:type="paragraph" w:styleId="Titolo">
    <w:name w:val="Title"/>
    <w:basedOn w:val="normal"/>
    <w:next w:val="normal"/>
    <w:rsid w:val="0094646E"/>
    <w:pPr>
      <w:keepNext/>
      <w:keepLines/>
      <w:spacing w:before="480" w:after="120"/>
    </w:pPr>
    <w:rPr>
      <w:b/>
      <w:sz w:val="72"/>
      <w:szCs w:val="72"/>
    </w:rPr>
  </w:style>
  <w:style w:type="paragraph" w:styleId="Paragrafoelenco">
    <w:name w:val="List Paragraph"/>
    <w:basedOn w:val="Normale"/>
    <w:uiPriority w:val="34"/>
    <w:qFormat/>
    <w:rsid w:val="00DF41BD"/>
    <w:pPr>
      <w:ind w:left="720"/>
      <w:contextualSpacing/>
    </w:pPr>
  </w:style>
  <w:style w:type="paragraph" w:styleId="Sottotitolo">
    <w:name w:val="Subtitle"/>
    <w:basedOn w:val="normal"/>
    <w:next w:val="normal"/>
    <w:rsid w:val="0094646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DF51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51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video.link/w/gPTjd" TargetMode="External"/><Relationship Id="rId3" Type="http://schemas.openxmlformats.org/officeDocument/2006/relationships/styles" Target="styles.xml"/><Relationship Id="rId7" Type="http://schemas.openxmlformats.org/officeDocument/2006/relationships/hyperlink" Target="https://video.link/w/gPTj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ideo.link/w/gPTjd" TargetMode="External"/><Relationship Id="rId4" Type="http://schemas.openxmlformats.org/officeDocument/2006/relationships/settings" Target="settings.xml"/><Relationship Id="rId9" Type="http://schemas.openxmlformats.org/officeDocument/2006/relationships/hyperlink" Target="https://video.link/w/gPTj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4Ik+4f91OzkZ0qXE7VObS7JKvw==">AMUW2mXp8AV3cBviunxjE6JNw/meWGZApEETjEQeVXTE1j7bJc9/eXAmBYXEmFg3fg6qbjC17VWxEOeRiuPk/suXp3RtpQuxg/nADaJrSJtHatiu6bgxnPc=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1585</Words>
  <Characters>9038</Characters>
  <Application>Microsoft Office Word</Application>
  <DocSecurity>0</DocSecurity>
  <Lines>75</Lines>
  <Paragraphs>21</Paragraphs>
  <ScaleCrop>false</ScaleCrop>
  <Company>Grizli777</Company>
  <LinksUpToDate>false</LinksUpToDate>
  <CharactersWithSpaces>10602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Masi</dc:creator>
  <cp:lastModifiedBy>Gruppo</cp:lastModifiedBy>
  <cp:revision>3</cp:revision>
  <dcterms:created xsi:type="dcterms:W3CDTF">2022-04-27T11:34:00Z</dcterms:created>
  <dcterms:modified xsi:type="dcterms:W3CDTF">2022-04-27T11:43:00Z</dcterms:modified>
</cp:coreProperties>
</file>