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0D" w:rsidRDefault="00C9287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504"/>
        </w:tabs>
        <w:spacing w:line="276" w:lineRule="auto"/>
        <w:jc w:val="center"/>
        <w:rPr>
          <w:rFonts w:ascii="Arial" w:eastAsia="Arial" w:hAnsi="Arial" w:cs="Arial"/>
          <w:color w:val="FF33CC"/>
          <w:sz w:val="28"/>
          <w:szCs w:val="28"/>
        </w:rPr>
      </w:pPr>
      <w:r>
        <w:rPr>
          <w:rFonts w:ascii="Arial" w:eastAsia="Arial" w:hAnsi="Arial" w:cs="Arial"/>
          <w:b/>
          <w:color w:val="FF33CC"/>
          <w:sz w:val="28"/>
          <w:szCs w:val="28"/>
        </w:rPr>
        <w:t>ENERGIA VIRTUALE</w:t>
      </w:r>
    </w:p>
    <w:p w:rsidR="008D2F0D" w:rsidRDefault="00C9287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504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ATTIVITÀ POST </w:t>
      </w: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504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D2F0D" w:rsidRDefault="00C92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approfondire ulteriormente l'attività  svolta mettiamo a disposizione alcuni link didattici e informativi di approfondimento sul tema energia. </w:t>
      </w: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D2F0D" w:rsidRDefault="00C9287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Hera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https://www.youtube.com/watch?v=EYuc9uvsZzA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D2F0D" w:rsidRDefault="00C9287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Hera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http://www.gruppohera.it/gruppo/attivita_servizi/business_energia/canale_teleriscaldamento/</w:t>
        </w:r>
      </w:hyperlink>
    </w:p>
    <w:p w:rsidR="008D2F0D" w:rsidRDefault="00C9287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Hera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http://hse.gruppohera.it/aziende/realizzazione_gestione_impianti_cogenerazione/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D2F0D" w:rsidRDefault="00C9287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Hera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http://www.gruppohera.it/grup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po/responsabilita_sociale/bs/il-valore-condiviso/innovazione-e-contributo-allo-sviluppo/tutela-dellaria-e-del-suolo/il-teleriscaldamento-una-risposta-a-tutela-della-qualita-dellaria/</w:t>
        </w:r>
      </w:hyperlink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8D2F0D" w:rsidRDefault="00C92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 suggeriamo inoltre la visione di sette brevi video, realizzati in occ</w:t>
      </w:r>
      <w:r>
        <w:rPr>
          <w:rFonts w:ascii="Arial" w:eastAsia="Arial" w:hAnsi="Arial" w:cs="Arial"/>
          <w:sz w:val="22"/>
          <w:szCs w:val="22"/>
        </w:rPr>
        <w:t>asione della Lectio Magistralis tenuta del Prof. Mario Tozzi, primo ricercatore CNR e divulgatore scientifico, durante l’evento Education Day 2019 di Hera. Utilizzateli come spunti di riflessione, approfondimento e aggiornamento sulle tematiche ambientali.</w:t>
      </w:r>
      <w:r>
        <w:rPr>
          <w:rFonts w:ascii="Arial" w:eastAsia="Arial" w:hAnsi="Arial" w:cs="Arial"/>
          <w:sz w:val="22"/>
          <w:szCs w:val="22"/>
        </w:rPr>
        <w:t xml:space="preserve"> Link per visionare e scaricare i video:</w:t>
      </w: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hyperlink r:id="rId12">
        <w:r w:rsidR="00C9287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www.gruppohera.it/scuole/evento_mario_tozzi</w:t>
        </w:r>
      </w:hyperlink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2F0D" w:rsidRDefault="008D2F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8D2F0D" w:rsidSect="008D2F0D">
      <w:head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78" w:rsidRDefault="00C92878" w:rsidP="0058496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92878" w:rsidRDefault="00C92878" w:rsidP="0058496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78" w:rsidRDefault="00C92878" w:rsidP="0058496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92878" w:rsidRDefault="00C92878" w:rsidP="0058496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0D" w:rsidRDefault="008D2F0D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778" w:type="dxa"/>
      <w:tblInd w:w="0" w:type="dxa"/>
      <w:tblLayout w:type="fixed"/>
      <w:tblLook w:val="0000"/>
    </w:tblPr>
    <w:tblGrid>
      <w:gridCol w:w="3259"/>
      <w:gridCol w:w="3259"/>
      <w:gridCol w:w="3260"/>
    </w:tblGrid>
    <w:tr w:rsidR="008D2F0D">
      <w:tc>
        <w:tcPr>
          <w:tcW w:w="3259" w:type="dxa"/>
        </w:tcPr>
        <w:p w:rsidR="008D2F0D" w:rsidRDefault="008D2F0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76" w:lineRule="auto"/>
            <w:rPr>
              <w:color w:val="000000"/>
              <w:sz w:val="22"/>
              <w:szCs w:val="22"/>
            </w:rPr>
          </w:pPr>
        </w:p>
        <w:p w:rsidR="008D2F0D" w:rsidRDefault="00C9287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76" w:lineRule="auto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1775460" cy="666115"/>
                <wp:effectExtent l="0" t="0" r="0" b="0"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60" cy="666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8D2F0D" w:rsidRDefault="00C9287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jc w:val="center"/>
            <w:rPr>
              <w:color w:val="FF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53339</wp:posOffset>
                </wp:positionV>
                <wp:extent cx="956945" cy="1042670"/>
                <wp:effectExtent l="0" t="0" r="0" b="0"/>
                <wp:wrapSquare wrapText="bothSides" distT="0" distB="0" distL="114300" distR="114300"/>
                <wp:docPr id="102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1042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224155</wp:posOffset>
                </wp:positionV>
                <wp:extent cx="981710" cy="1119505"/>
                <wp:effectExtent l="0" t="0" r="0" b="0"/>
                <wp:wrapNone/>
                <wp:docPr id="102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119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8D2F0D" w:rsidRDefault="00C9287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76" w:lineRule="auto"/>
            <w:rPr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218440</wp:posOffset>
                </wp:positionV>
                <wp:extent cx="1061720" cy="749935"/>
                <wp:effectExtent l="0" t="0" r="0" b="0"/>
                <wp:wrapSquare wrapText="bothSides" distT="0" distB="0" distL="114300" distR="11430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720" cy="749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D2F0D" w:rsidRDefault="008D2F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2E7"/>
    <w:multiLevelType w:val="multilevel"/>
    <w:tmpl w:val="E89671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F0D"/>
    <w:rsid w:val="00584965"/>
    <w:rsid w:val="008D2F0D"/>
    <w:rsid w:val="00C9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D2F0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8D2F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D2F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D2F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D2F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D2F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D2F0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D2F0D"/>
  </w:style>
  <w:style w:type="table" w:customStyle="1" w:styleId="TableNormal">
    <w:name w:val="Table Normal"/>
    <w:rsid w:val="008D2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D2F0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8D2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8D2F0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8D2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8D2F0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rsid w:val="008D2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8D2F0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rsid w:val="008D2F0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rsid w:val="008D2F0D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basedOn w:val="Carpredefinitoparagrafo"/>
    <w:qFormat/>
    <w:rsid w:val="008D2F0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8D2F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2F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uc9uvsZz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%3A%2F%2Fwww.gruppohera.it%2Fscuole%2Fevento_mario_tozzi&amp;data=02%7C01%7CValentina.Cervellati%40gruppohera.it%7Cb8a557dbb413485d4a8d08d7a8a05fb7%7C05f73a75999a4b6f83c18a9511c3f90d%7C0%7C0%7C637163279063091058&amp;sdata=0RLqKsRtddDCONJ32VXgt2I3Jdc0zYhyCBSEhmMg%2F18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uppohera.it/gruppo/responsabilita_sociale/bs/il-valore-condiviso/innovazione-e-contributo-allo-sviluppo/tutela-dellaria-e-del-suolo/il-teleriscaldamento-una-risposta-a-tutela-della-qualita-dellar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se.gruppohera.it/aziende/realizzazione_gestione_impianti_cogenerazi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ppohera.it/gruppo/attivita_servizi/business_energia/canale_teleriscaldament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iWA4wOyO6R22J8yTOOPBn38ATQ==">AMUW2mVBaHruHLCTCYkMPqZ5iSSOICGm3WvKGJG+7zNDUPSsx3kQifUhbXfa/Mc0Ugrjz5jw1sluknPA3q6/Xf3op0FiYqgShMF3wS83kLvVEHKrL3wMlrM=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Storchi</dc:creator>
  <cp:lastModifiedBy>Utente</cp:lastModifiedBy>
  <cp:revision>2</cp:revision>
  <dcterms:created xsi:type="dcterms:W3CDTF">2020-03-31T09:22:00Z</dcterms:created>
  <dcterms:modified xsi:type="dcterms:W3CDTF">2020-03-31T09:22:00Z</dcterms:modified>
</cp:coreProperties>
</file>