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E644C" w:rsidRDefault="003C024B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>. 2017-18</w:t>
      </w:r>
    </w:p>
    <w:p w:rsidR="00EE644C" w:rsidRDefault="00EE644C">
      <w:pPr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EE644C">
        <w:tc>
          <w:tcPr>
            <w:tcW w:w="7214" w:type="dxa"/>
          </w:tcPr>
          <w:p w:rsidR="00EE644C" w:rsidRDefault="0083237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</w:t>
            </w:r>
          </w:p>
        </w:tc>
        <w:tc>
          <w:tcPr>
            <w:tcW w:w="8095" w:type="dxa"/>
          </w:tcPr>
          <w:p w:rsidR="00EE644C" w:rsidRPr="00FD5084" w:rsidRDefault="00832372" w:rsidP="0083237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D5084">
              <w:rPr>
                <w:rFonts w:ascii="Calibri" w:eastAsia="Calibri" w:hAnsi="Calibri" w:cs="Calibri"/>
                <w:b/>
                <w:sz w:val="24"/>
                <w:szCs w:val="24"/>
              </w:rPr>
              <w:t>MISIA MARIA LUISA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832372" w:rsidRDefault="00832372" w:rsidP="0083237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EE644C" w:rsidRPr="00832372" w:rsidRDefault="00832372" w:rsidP="0083237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32372">
              <w:rPr>
                <w:rFonts w:ascii="Calibri" w:eastAsia="Calibri" w:hAnsi="Calibri" w:cs="Calibri"/>
                <w:b/>
                <w:sz w:val="24"/>
                <w:szCs w:val="24"/>
              </w:rPr>
              <w:t>IN GIRO PER LE REGIONI D’ITALIA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EE644C" w:rsidRDefault="0083237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GEOGRAFIA, </w:t>
            </w:r>
            <w:r>
              <w:rPr>
                <w:rFonts w:ascii="Calibri" w:hAnsi="Calibri"/>
              </w:rPr>
              <w:t>ARTE E IMMAGINE, ED. ALLA CITTADINANZA E ALLA CONVIVENZA CIVILE.</w:t>
            </w:r>
          </w:p>
        </w:tc>
      </w:tr>
      <w:tr w:rsidR="00EE644C">
        <w:tc>
          <w:tcPr>
            <w:tcW w:w="7214" w:type="dxa"/>
          </w:tcPr>
          <w:p w:rsidR="00EE644C" w:rsidRDefault="0083237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</w:t>
            </w:r>
          </w:p>
        </w:tc>
        <w:tc>
          <w:tcPr>
            <w:tcW w:w="8095" w:type="dxa"/>
          </w:tcPr>
          <w:p w:rsidR="00EE644C" w:rsidRDefault="00832372" w:rsidP="0083237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5^ B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DF5452" w:rsidRDefault="00DF5452" w:rsidP="00DF5452">
            <w:pPr>
              <w:jc w:val="both"/>
              <w:rPr>
                <w:b/>
              </w:rPr>
            </w:pPr>
            <w:r>
              <w:rPr>
                <w:b/>
              </w:rPr>
              <w:t>COMPETENZE CHIAVE PER L’EDUCAZIONE PERMANENTE</w:t>
            </w:r>
          </w:p>
          <w:p w:rsidR="00DF5452" w:rsidRPr="00A1349B" w:rsidRDefault="00DF5452" w:rsidP="00DF5452">
            <w:pPr>
              <w:jc w:val="both"/>
            </w:pPr>
            <w:r w:rsidRPr="00A1349B">
              <w:t>(Raccomandazione 2006/962/CE del Parlamento europeo e del Consiglio, del 18 Dicembre 2006)</w:t>
            </w:r>
          </w:p>
          <w:p w:rsidR="00DF5452" w:rsidRDefault="00DF5452" w:rsidP="00DF5452">
            <w:pPr>
              <w:jc w:val="both"/>
              <w:rPr>
                <w:b/>
              </w:rPr>
            </w:pPr>
            <w:r>
              <w:rPr>
                <w:b/>
              </w:rPr>
              <w:t>Competenze sociali e civiche:</w:t>
            </w:r>
          </w:p>
          <w:p w:rsidR="00213B89" w:rsidRPr="00213B89" w:rsidRDefault="00213B89" w:rsidP="00213B89">
            <w:pPr>
              <w:pStyle w:val="Didefaul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13B89" w:rsidRPr="00213B89" w:rsidRDefault="00213B89" w:rsidP="00213B89">
            <w:pPr>
              <w:pStyle w:val="Di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3B89">
              <w:rPr>
                <w:rFonts w:ascii="Times New Roman" w:hAnsi="Times New Roman" w:cs="Times New Roman"/>
                <w:bCs/>
                <w:sz w:val="24"/>
                <w:szCs w:val="24"/>
              </w:rPr>
              <w:t>Selezionare strumenti-mezzi specifici</w:t>
            </w:r>
            <w:r w:rsidR="0008465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13B89" w:rsidRPr="00213B89" w:rsidRDefault="0008465A" w:rsidP="00213B89">
            <w:pPr>
              <w:pStyle w:val="Di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213B89" w:rsidRPr="00213B89">
              <w:rPr>
                <w:rFonts w:ascii="Times New Roman" w:hAnsi="Times New Roman" w:cs="Times New Roman"/>
                <w:sz w:val="24"/>
                <w:szCs w:val="24"/>
              </w:rPr>
              <w:t>rganizzare il proprio apprendimento</w:t>
            </w:r>
          </w:p>
          <w:p w:rsidR="00213B89" w:rsidRPr="00213B89" w:rsidRDefault="0008465A" w:rsidP="00213B89">
            <w:pPr>
              <w:pStyle w:val="Di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213B89" w:rsidRPr="00213B89">
              <w:rPr>
                <w:rFonts w:ascii="Times New Roman" w:hAnsi="Times New Roman" w:cs="Times New Roman"/>
                <w:bCs/>
                <w:sz w:val="24"/>
                <w:szCs w:val="24"/>
              </w:rPr>
              <w:t>icercare le informazioni valide con capacità critica</w:t>
            </w:r>
          </w:p>
          <w:p w:rsidR="00213B89" w:rsidRPr="00213B89" w:rsidRDefault="00DF5452" w:rsidP="00213B89">
            <w:pPr>
              <w:pStyle w:val="Di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3B89">
              <w:rPr>
                <w:rFonts w:ascii="Times New Roman" w:hAnsi="Times New Roman" w:cs="Times New Roman"/>
                <w:sz w:val="24"/>
                <w:szCs w:val="24"/>
              </w:rPr>
              <w:t>Sviluppare modalità consapevoli di esercizio della convivenza civile, di consapevolezza di sé, rispetto della diversità, di confronto responsabile di dialogo.</w:t>
            </w:r>
          </w:p>
          <w:p w:rsidR="00213B89" w:rsidRPr="00213B89" w:rsidRDefault="00DF5452" w:rsidP="00213B89">
            <w:pPr>
              <w:pStyle w:val="Di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3B89">
              <w:rPr>
                <w:rFonts w:ascii="Times New Roman" w:hAnsi="Times New Roman" w:cs="Times New Roman"/>
                <w:sz w:val="24"/>
                <w:szCs w:val="24"/>
              </w:rPr>
              <w:t>Partecipare e collaborare al lavoro collettivo in modo produttivo e pertinente.</w:t>
            </w:r>
          </w:p>
          <w:p w:rsidR="00DF5452" w:rsidRPr="00213B89" w:rsidRDefault="00DF5452" w:rsidP="00213B89">
            <w:pPr>
              <w:pStyle w:val="Di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3B89">
              <w:rPr>
                <w:rFonts w:ascii="Times New Roman" w:hAnsi="Times New Roman" w:cs="Times New Roman"/>
                <w:sz w:val="24"/>
                <w:szCs w:val="24"/>
              </w:rPr>
              <w:t>Prestare aiuto ai compagni in difficoltà</w:t>
            </w:r>
            <w:r w:rsidRPr="00213B89">
              <w:rPr>
                <w:b/>
              </w:rPr>
              <w:t>.</w:t>
            </w:r>
          </w:p>
          <w:p w:rsidR="00EE644C" w:rsidRPr="00DF5452" w:rsidRDefault="00EE644C" w:rsidP="00DF5452">
            <w:pPr>
              <w:spacing w:after="6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</w:p>
        </w:tc>
      </w:tr>
    </w:tbl>
    <w:p w:rsidR="00EE644C" w:rsidRDefault="00EE644C">
      <w:pPr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077"/>
        <w:gridCol w:w="2562"/>
      </w:tblGrid>
      <w:tr w:rsidR="00EE644C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EE644C" w:rsidRDefault="003C024B">
            <w:pPr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Pr="00D71B16" w:rsidRDefault="002015B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71B16">
              <w:rPr>
                <w:rFonts w:ascii="Calibri" w:eastAsia="Calibri" w:hAnsi="Calibri" w:cs="Calibri"/>
                <w:b/>
                <w:sz w:val="18"/>
                <w:szCs w:val="18"/>
              </w:rPr>
              <w:t>LETTURA DAL LIBRO DELLA REGIONE DA TRATTARE</w:t>
            </w:r>
          </w:p>
        </w:tc>
        <w:tc>
          <w:tcPr>
            <w:tcW w:w="1667" w:type="dxa"/>
            <w:shd w:val="clear" w:color="auto" w:fill="FFFFFF"/>
          </w:tcPr>
          <w:p w:rsidR="00EE644C" w:rsidRDefault="002015BD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SPIEGAZIONE DELL’ARGOMENTO</w:t>
            </w:r>
          </w:p>
        </w:tc>
        <w:tc>
          <w:tcPr>
            <w:tcW w:w="2477" w:type="dxa"/>
            <w:shd w:val="clear" w:color="auto" w:fill="FFFFFF"/>
          </w:tcPr>
          <w:p w:rsidR="00EE644C" w:rsidRDefault="002015BD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Ascolto della lettura e della spiegazione.</w:t>
            </w:r>
          </w:p>
        </w:tc>
        <w:tc>
          <w:tcPr>
            <w:tcW w:w="2077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15955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EE644C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LAVORO A COPPIE</w:t>
            </w:r>
          </w:p>
        </w:tc>
        <w:tc>
          <w:tcPr>
            <w:tcW w:w="1667" w:type="dxa"/>
            <w:shd w:val="clear" w:color="auto" w:fill="FFFFFF"/>
          </w:tcPr>
          <w:p w:rsidR="00EE644C" w:rsidRDefault="00D71B16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L’insegnante forni</w:t>
            </w:r>
            <w:r w:rsidR="00571079">
              <w:rPr>
                <w:rFonts w:ascii="Calibri" w:eastAsia="Calibri" w:hAnsi="Calibri" w:cs="Calibri"/>
                <w:sz w:val="18"/>
                <w:szCs w:val="18"/>
              </w:rPr>
              <w:t>sce le informazioni alle coppie.</w:t>
            </w:r>
          </w:p>
          <w:p w:rsidR="00571079" w:rsidRDefault="0057107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Segue il coordinamento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delle risposte indicate.</w:t>
            </w:r>
            <w:bookmarkStart w:id="0" w:name="_GoBack"/>
            <w:bookmarkEnd w:id="0"/>
          </w:p>
        </w:tc>
        <w:tc>
          <w:tcPr>
            <w:tcW w:w="2477" w:type="dxa"/>
            <w:shd w:val="clear" w:color="auto" w:fill="FFFFFF"/>
          </w:tcPr>
          <w:p w:rsidR="00EE644C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Gli alunni compilano a coppie la scheda sulle caratteristiche d</w:t>
            </w:r>
            <w:r w:rsidR="00571079">
              <w:rPr>
                <w:rFonts w:ascii="Calibri" w:eastAsia="Calibri" w:hAnsi="Calibri" w:cs="Calibri"/>
                <w:sz w:val="18"/>
                <w:szCs w:val="18"/>
              </w:rPr>
              <w:t>ella Regione trattata, predisposta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dall’insegnante.</w:t>
            </w:r>
          </w:p>
          <w:p w:rsidR="00571079" w:rsidRPr="00D71B16" w:rsidRDefault="0057107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Segue la condivisione della scheda.</w:t>
            </w:r>
          </w:p>
        </w:tc>
        <w:tc>
          <w:tcPr>
            <w:tcW w:w="2077" w:type="dxa"/>
          </w:tcPr>
          <w:p w:rsidR="00EE644C" w:rsidRDefault="00EE644C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EE644C" w:rsidRDefault="00D71B16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SCHEDA SULL’IDENTITA’ DELLA REGIONE.</w:t>
            </w: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Pr="006C6289" w:rsidRDefault="006C6289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6C6289">
              <w:rPr>
                <w:rFonts w:ascii="Calibri" w:eastAsia="Calibri" w:hAnsi="Calibri" w:cs="Calibri"/>
                <w:b/>
                <w:sz w:val="18"/>
                <w:szCs w:val="18"/>
              </w:rPr>
              <w:t>PRESENTAZIONE DELLA REGIONE</w:t>
            </w:r>
          </w:p>
        </w:tc>
        <w:tc>
          <w:tcPr>
            <w:tcW w:w="1667" w:type="dxa"/>
            <w:shd w:val="clear" w:color="auto" w:fill="FFFFFF"/>
          </w:tcPr>
          <w:p w:rsidR="00EE644C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L’insegnante ascolta la presentazione.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6C62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alunni, precedentemente divisi in gruppo, presentano la Regione assegnata.</w:t>
            </w:r>
          </w:p>
        </w:tc>
        <w:tc>
          <w:tcPr>
            <w:tcW w:w="2077" w:type="dxa"/>
          </w:tcPr>
          <w:p w:rsidR="00EE644C" w:rsidRDefault="006C6289" w:rsidP="0009545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FOTOCAMERA</w:t>
            </w:r>
          </w:p>
        </w:tc>
        <w:tc>
          <w:tcPr>
            <w:tcW w:w="2562" w:type="dxa"/>
          </w:tcPr>
          <w:p w:rsidR="00EE644C" w:rsidRDefault="006C62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CARTELLONI E/O VOLANTINI</w:t>
            </w:r>
          </w:p>
        </w:tc>
      </w:tr>
      <w:tr w:rsidR="00F1595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15955" w:rsidRDefault="00F15955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15955" w:rsidRDefault="006C62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6C6289">
              <w:rPr>
                <w:rFonts w:ascii="Calibri" w:eastAsia="Calibri" w:hAnsi="Calibri" w:cs="Calibri"/>
                <w:b/>
                <w:sz w:val="18"/>
                <w:szCs w:val="18"/>
              </w:rPr>
              <w:t>DEGUSTAZIONE PRODOTTI TIPICI DELLA REGIONE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1667" w:type="dxa"/>
            <w:shd w:val="clear" w:color="auto" w:fill="FFFFFF"/>
          </w:tcPr>
          <w:p w:rsidR="00F15955" w:rsidRDefault="006C62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OSSERVAZIONE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5955" w:rsidRDefault="006C62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 parlano dei prodotti tipici della Regione e offrono una degustazione.</w:t>
            </w:r>
          </w:p>
        </w:tc>
        <w:tc>
          <w:tcPr>
            <w:tcW w:w="2077" w:type="dxa"/>
          </w:tcPr>
          <w:p w:rsidR="00F15955" w:rsidRDefault="006C6289" w:rsidP="006C6289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FOTOCAMERA</w:t>
            </w:r>
          </w:p>
        </w:tc>
        <w:tc>
          <w:tcPr>
            <w:tcW w:w="2562" w:type="dxa"/>
          </w:tcPr>
          <w:p w:rsidR="00F15955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15955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F15955" w:rsidRDefault="00F15955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F15955" w:rsidRPr="0009545E" w:rsidRDefault="0009545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9545E">
              <w:rPr>
                <w:rFonts w:ascii="Calibri" w:eastAsia="Calibri" w:hAnsi="Calibri" w:cs="Calibri"/>
                <w:b/>
                <w:sz w:val="18"/>
                <w:szCs w:val="18"/>
              </w:rPr>
              <w:t>LABORATORIO INTERATTIVO:</w:t>
            </w:r>
          </w:p>
          <w:p w:rsidR="0009545E" w:rsidRDefault="0009545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09545E">
              <w:rPr>
                <w:rFonts w:ascii="Calibri" w:eastAsia="Calibri" w:hAnsi="Calibri" w:cs="Calibri"/>
                <w:b/>
                <w:sz w:val="18"/>
                <w:szCs w:val="18"/>
              </w:rPr>
              <w:t>Su e giù per l’Italia</w:t>
            </w:r>
          </w:p>
        </w:tc>
        <w:tc>
          <w:tcPr>
            <w:tcW w:w="1667" w:type="dxa"/>
            <w:shd w:val="clear" w:color="auto" w:fill="FFFFFF"/>
          </w:tcPr>
          <w:p w:rsidR="00F15955" w:rsidRDefault="0009545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L’insegnante coordina il gioco a squadre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5955" w:rsidRDefault="0009545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alunni, divisi in gruppi, rispondono al quiz proposto</w:t>
            </w:r>
          </w:p>
        </w:tc>
        <w:tc>
          <w:tcPr>
            <w:tcW w:w="2077" w:type="dxa"/>
          </w:tcPr>
          <w:p w:rsidR="00F15955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09545E" w:rsidRDefault="0009545E" w:rsidP="0009545E">
            <w:pPr>
              <w:spacing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</w:p>
          <w:p w:rsidR="0009545E" w:rsidRDefault="0009545E" w:rsidP="0009545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www.mondadorieducation.it</w:t>
            </w:r>
          </w:p>
        </w:tc>
        <w:tc>
          <w:tcPr>
            <w:tcW w:w="2562" w:type="dxa"/>
          </w:tcPr>
          <w:p w:rsidR="00F15955" w:rsidRDefault="00F15955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EE644C" w:rsidRDefault="00EE644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 che cosa fa (Es. organizza gruppi, lezione trasmissiva, lezione dialogata, ecc.)</w:t>
            </w:r>
          </w:p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bookmarkStart w:id="1" w:name="_gjdgxs" w:colFirst="0" w:colLast="0"/>
            <w:bookmarkEnd w:id="1"/>
            <w:r>
              <w:rPr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EE644C" w:rsidRDefault="00EE644C">
      <w:pPr>
        <w:spacing w:line="240" w:lineRule="auto"/>
        <w:jc w:val="both"/>
        <w:rPr>
          <w:color w:val="0F243E"/>
          <w:sz w:val="24"/>
          <w:szCs w:val="24"/>
        </w:rPr>
      </w:pPr>
    </w:p>
    <w:p w:rsidR="00EE644C" w:rsidRDefault="00EE644C"/>
    <w:p w:rsidR="009B2A14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b/>
          <w:sz w:val="24"/>
          <w:szCs w:val="24"/>
        </w:rPr>
        <w:t>Argomento generativo</w:t>
      </w:r>
      <w:r w:rsidRPr="00FA377D">
        <w:rPr>
          <w:rFonts w:ascii="Times New Roman" w:hAnsi="Times New Roman" w:cs="Times New Roman"/>
          <w:sz w:val="24"/>
          <w:szCs w:val="24"/>
        </w:rPr>
        <w:t xml:space="preserve">: Le Regioni italiane </w:t>
      </w:r>
    </w:p>
    <w:p w:rsidR="009B2A14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b/>
          <w:sz w:val="24"/>
          <w:szCs w:val="24"/>
        </w:rPr>
        <w:t>Obiettivo Formativo</w:t>
      </w:r>
      <w:r w:rsidRPr="00FA377D">
        <w:rPr>
          <w:rFonts w:ascii="Times New Roman" w:hAnsi="Times New Roman" w:cs="Times New Roman"/>
          <w:sz w:val="24"/>
          <w:szCs w:val="24"/>
        </w:rPr>
        <w:t xml:space="preserve">: Sviluppare la capacità di conoscere e raccontare il concetto polisemico di Regione italiana, dal punto di vista geografico, storico-culturale, economico. </w:t>
      </w:r>
    </w:p>
    <w:p w:rsidR="009B2A14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b/>
          <w:sz w:val="24"/>
          <w:szCs w:val="24"/>
        </w:rPr>
        <w:t xml:space="preserve">Metodo di </w:t>
      </w:r>
      <w:proofErr w:type="gramStart"/>
      <w:r w:rsidRPr="00FA377D">
        <w:rPr>
          <w:rFonts w:ascii="Times New Roman" w:hAnsi="Times New Roman" w:cs="Times New Roman"/>
          <w:b/>
          <w:sz w:val="24"/>
          <w:szCs w:val="24"/>
        </w:rPr>
        <w:t>lavoro</w:t>
      </w:r>
      <w:r w:rsidRPr="00FA37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37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A14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sz w:val="24"/>
          <w:szCs w:val="24"/>
        </w:rPr>
        <w:t>•Si formano gruppi di apprendimento cooperativo eterogenei per competenza.</w:t>
      </w:r>
    </w:p>
    <w:p w:rsidR="009B2A14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sz w:val="24"/>
          <w:szCs w:val="24"/>
        </w:rPr>
        <w:t xml:space="preserve">•I componenti del gruppo stabiliscono i ruoli di ciascuno leggere, scrivere, far rispettare i turni di parola, rinforzare la motivazione, costruire la mappa concettuale…), </w:t>
      </w:r>
    </w:p>
    <w:p w:rsidR="009B2A14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sz w:val="24"/>
          <w:szCs w:val="24"/>
        </w:rPr>
        <w:t>• Devono assicurarsi che tutti abbiano raggiunto la conoscenza del materiale assegnato.</w:t>
      </w:r>
    </w:p>
    <w:p w:rsidR="00FA377D" w:rsidRPr="00FA377D" w:rsidRDefault="009B2A14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sz w:val="24"/>
          <w:szCs w:val="24"/>
        </w:rPr>
        <w:t>•Tutti i gruppi della classe si confrontano esponendo il loro Prodotto finale</w:t>
      </w:r>
    </w:p>
    <w:p w:rsidR="00B21D63" w:rsidRDefault="00FA377D">
      <w:pPr>
        <w:rPr>
          <w:rFonts w:ascii="Times New Roman" w:hAnsi="Times New Roman" w:cs="Times New Roman"/>
          <w:sz w:val="24"/>
          <w:szCs w:val="24"/>
        </w:rPr>
      </w:pPr>
      <w:r w:rsidRPr="00FA377D">
        <w:rPr>
          <w:rFonts w:ascii="Times New Roman" w:hAnsi="Times New Roman" w:cs="Times New Roman"/>
          <w:b/>
          <w:sz w:val="24"/>
          <w:szCs w:val="24"/>
        </w:rPr>
        <w:t>PROVA AUTENTICA</w:t>
      </w:r>
      <w:r w:rsidRPr="00FA377D">
        <w:rPr>
          <w:rFonts w:ascii="Times New Roman" w:hAnsi="Times New Roman" w:cs="Times New Roman"/>
          <w:sz w:val="24"/>
          <w:szCs w:val="24"/>
        </w:rPr>
        <w:t xml:space="preserve"> “Questa prova preve</w:t>
      </w:r>
      <w:r>
        <w:rPr>
          <w:rFonts w:ascii="Times New Roman" w:hAnsi="Times New Roman" w:cs="Times New Roman"/>
          <w:sz w:val="24"/>
          <w:szCs w:val="24"/>
        </w:rPr>
        <w:t>de che il vostro gruppo sia un’</w:t>
      </w:r>
      <w:r w:rsidRPr="00FA377D">
        <w:rPr>
          <w:rFonts w:ascii="Times New Roman" w:hAnsi="Times New Roman" w:cs="Times New Roman"/>
          <w:sz w:val="24"/>
          <w:szCs w:val="24"/>
        </w:rPr>
        <w:t>agenzia di viaggi a cui si rivolge una classe quinta primaria per organizzare la visita in una Regione d’Italia. Durante il lavoro di gruppo, tenete presenti le esigenze del cliente che si rivolge a voi, le caratteristiche e le opportunità che offre la Regione che vi è stata assegnata.”</w:t>
      </w:r>
    </w:p>
    <w:p w:rsid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t xml:space="preserve">Ecco i punti che dovrete </w:t>
      </w:r>
      <w:proofErr w:type="gramStart"/>
      <w:r w:rsidRPr="00B21D63">
        <w:rPr>
          <w:rFonts w:ascii="Times New Roman" w:hAnsi="Times New Roman" w:cs="Times New Roman"/>
          <w:sz w:val="24"/>
          <w:szCs w:val="24"/>
        </w:rPr>
        <w:t>svilupp</w:t>
      </w:r>
      <w:r>
        <w:rPr>
          <w:rFonts w:ascii="Times New Roman" w:hAnsi="Times New Roman" w:cs="Times New Roman"/>
          <w:sz w:val="24"/>
          <w:szCs w:val="24"/>
        </w:rPr>
        <w:t>are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lastRenderedPageBreak/>
        <w:t xml:space="preserve">• Fornire un itinerario completo che permetta di visitare alcuni dei luoghi naturalistici, archeologici, turistici di particolare importanza della Regione. •Segnalare e spiegare almeno un elemento caratteristico delle Province della Regione. </w:t>
      </w:r>
    </w:p>
    <w:p w:rsid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t xml:space="preserve">•Illustrare, con un linguaggio convincente e chiaro, i motivi per cui vale la pena di visitare proprio quella Regione, utilizzando anche un cartellone o un </w:t>
      </w:r>
      <w:proofErr w:type="spellStart"/>
      <w:r w:rsidRPr="00B21D63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B21D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1D63">
        <w:rPr>
          <w:rFonts w:ascii="Times New Roman" w:hAnsi="Times New Roman" w:cs="Times New Roman"/>
          <w:sz w:val="24"/>
          <w:szCs w:val="24"/>
        </w:rPr>
        <w:t>Point .</w:t>
      </w:r>
      <w:proofErr w:type="gramEnd"/>
      <w:r w:rsidRPr="00B21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t xml:space="preserve">• Reperire informazioni o le immagini necessarie, utilizzando altri libri, oltre al sussidiario, e altre fonti. </w:t>
      </w:r>
    </w:p>
    <w:p w:rsid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t xml:space="preserve">•Stabilire le modalità di intervento dei componenti del gruppo durante la spiegazione al resto della classe. </w:t>
      </w:r>
    </w:p>
    <w:p w:rsid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t xml:space="preserve">•Nel Prodotto finale non dovrà mancare la cartina geografica della </w:t>
      </w:r>
      <w:proofErr w:type="spellStart"/>
      <w:r w:rsidRPr="00B21D63">
        <w:rPr>
          <w:rFonts w:ascii="Times New Roman" w:hAnsi="Times New Roman" w:cs="Times New Roman"/>
          <w:sz w:val="24"/>
          <w:szCs w:val="24"/>
        </w:rPr>
        <w:t>Regio</w:t>
      </w:r>
      <w:r w:rsidR="00D1262C">
        <w:rPr>
          <w:rFonts w:ascii="Times New Roman" w:hAnsi="Times New Roman" w:cs="Times New Roman"/>
          <w:sz w:val="24"/>
          <w:szCs w:val="24"/>
        </w:rPr>
        <w:t>ne.</w:t>
      </w:r>
      <w:r w:rsidRPr="00B21D63">
        <w:rPr>
          <w:rFonts w:ascii="Times New Roman" w:hAnsi="Times New Roman" w:cs="Times New Roman"/>
          <w:sz w:val="24"/>
          <w:szCs w:val="24"/>
        </w:rPr>
        <w:t>Dovrà</w:t>
      </w:r>
      <w:proofErr w:type="spellEnd"/>
      <w:r w:rsidRPr="00B21D63">
        <w:rPr>
          <w:rFonts w:ascii="Times New Roman" w:hAnsi="Times New Roman" w:cs="Times New Roman"/>
          <w:sz w:val="24"/>
          <w:szCs w:val="24"/>
        </w:rPr>
        <w:t xml:space="preserve"> risultare chiaro, ordinato e convincente.” </w:t>
      </w:r>
    </w:p>
    <w:p w:rsidR="009B2A14" w:rsidRPr="00B21D63" w:rsidRDefault="00B21D63">
      <w:pPr>
        <w:rPr>
          <w:rFonts w:ascii="Times New Roman" w:hAnsi="Times New Roman" w:cs="Times New Roman"/>
          <w:sz w:val="24"/>
          <w:szCs w:val="24"/>
        </w:rPr>
      </w:pPr>
      <w:r w:rsidRPr="00B21D63">
        <w:rPr>
          <w:rFonts w:ascii="Times New Roman" w:hAnsi="Times New Roman" w:cs="Times New Roman"/>
          <w:sz w:val="24"/>
          <w:szCs w:val="24"/>
        </w:rPr>
        <w:t>•Costruire un volantino di sintesi che inviti i ragazzi a visitare la Regione con le informazioni necessarie.</w:t>
      </w:r>
    </w:p>
    <w:p w:rsidR="00B21D63" w:rsidRPr="00B21D63" w:rsidRDefault="00B21D63">
      <w:pPr>
        <w:rPr>
          <w:rFonts w:ascii="Times New Roman" w:hAnsi="Times New Roman" w:cs="Times New Roman"/>
          <w:sz w:val="24"/>
          <w:szCs w:val="24"/>
        </w:rPr>
      </w:pPr>
    </w:p>
    <w:p w:rsidR="00FA377D" w:rsidRPr="00B21D63" w:rsidRDefault="00FA377D">
      <w:pPr>
        <w:rPr>
          <w:rFonts w:ascii="Times New Roman" w:hAnsi="Times New Roman" w:cs="Times New Roman"/>
          <w:sz w:val="24"/>
          <w:szCs w:val="24"/>
        </w:rPr>
      </w:pPr>
    </w:p>
    <w:p w:rsidR="009B2A14" w:rsidRDefault="009B2A14"/>
    <w:sectPr w:rsidR="009B2A14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154F29A5"/>
    <w:multiLevelType w:val="hybridMultilevel"/>
    <w:tmpl w:val="A2AAE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EA6C9D"/>
    <w:multiLevelType w:val="multilevel"/>
    <w:tmpl w:val="FE6612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67044C9F"/>
    <w:multiLevelType w:val="hybridMultilevel"/>
    <w:tmpl w:val="4E127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4C"/>
    <w:rsid w:val="0008465A"/>
    <w:rsid w:val="0009545E"/>
    <w:rsid w:val="000D48E7"/>
    <w:rsid w:val="002015BD"/>
    <w:rsid w:val="00213B89"/>
    <w:rsid w:val="003C024B"/>
    <w:rsid w:val="00571079"/>
    <w:rsid w:val="006C6289"/>
    <w:rsid w:val="00832372"/>
    <w:rsid w:val="009B2A14"/>
    <w:rsid w:val="009B64AE"/>
    <w:rsid w:val="00B21D63"/>
    <w:rsid w:val="00BB5251"/>
    <w:rsid w:val="00D1262C"/>
    <w:rsid w:val="00D71B16"/>
    <w:rsid w:val="00DF5452"/>
    <w:rsid w:val="00E57B7C"/>
    <w:rsid w:val="00EE644C"/>
    <w:rsid w:val="00F15955"/>
    <w:rsid w:val="00FA377D"/>
    <w:rsid w:val="00FD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C8744-4A05-4D54-9416-64BC1BCE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545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WW8Num2z2">
    <w:name w:val="WW8Num2z2"/>
    <w:rsid w:val="00213B89"/>
    <w:rPr>
      <w:rFonts w:ascii="Wingdings" w:hAnsi="Wingdings" w:cs="Wingdings"/>
    </w:rPr>
  </w:style>
  <w:style w:type="paragraph" w:customStyle="1" w:styleId="Didefault">
    <w:name w:val="Di default"/>
    <w:rsid w:val="00213B89"/>
    <w:pPr>
      <w:suppressAutoHyphens/>
      <w:spacing w:line="100" w:lineRule="atLeast"/>
    </w:pPr>
    <w:rPr>
      <w:rFonts w:ascii="Helvetica" w:eastAsia="Helvetica" w:hAnsi="Helvetica" w:cs="Helvetica"/>
      <w:color w:val="000000"/>
      <w:lang w:val="it-IT" w:eastAsia="ar-SA"/>
    </w:rPr>
  </w:style>
  <w:style w:type="paragraph" w:customStyle="1" w:styleId="Stiletabella2">
    <w:name w:val="Stile tabella 2"/>
    <w:rsid w:val="00213B89"/>
    <w:pPr>
      <w:suppressAutoHyphens/>
      <w:spacing w:line="100" w:lineRule="atLeast"/>
    </w:pPr>
    <w:rPr>
      <w:rFonts w:ascii="Helvetica" w:eastAsia="Arial Unicode MS" w:hAnsi="Helvetica" w:cs="Arial Unicode MS"/>
      <w:color w:val="000000"/>
      <w:sz w:val="20"/>
      <w:szCs w:val="20"/>
      <w:lang w:val="de-DE" w:eastAsia="ar-SA"/>
    </w:rPr>
  </w:style>
  <w:style w:type="character" w:styleId="Collegamentoipertestuale">
    <w:name w:val="Hyperlink"/>
    <w:basedOn w:val="Carpredefinitoparagrafo"/>
    <w:uiPriority w:val="99"/>
    <w:unhideWhenUsed/>
    <w:rsid w:val="00095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asus</cp:lastModifiedBy>
  <cp:revision>23</cp:revision>
  <dcterms:created xsi:type="dcterms:W3CDTF">2018-06-17T14:31:00Z</dcterms:created>
  <dcterms:modified xsi:type="dcterms:W3CDTF">2018-06-17T16:43:00Z</dcterms:modified>
</cp:coreProperties>
</file>