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49" w:rsidRPr="001130E2" w:rsidRDefault="005E491C" w:rsidP="00301604">
      <w:pPr>
        <w:jc w:val="center"/>
        <w:rPr>
          <w:rFonts w:ascii="Calibri" w:hAnsi="Calibri" w:cs="Arial"/>
          <w:b/>
          <w:color w:val="0F243E"/>
        </w:rPr>
      </w:pPr>
      <w:r>
        <w:rPr>
          <w:rFonts w:ascii="Calibri" w:hAnsi="Calibri" w:cs="Arial"/>
          <w:b/>
          <w:color w:val="0F243E"/>
          <w:sz w:val="28"/>
          <w:szCs w:val="28"/>
        </w:rPr>
        <w:t>D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 xml:space="preserve">ocumentazione </w:t>
      </w:r>
      <w:r>
        <w:rPr>
          <w:rFonts w:ascii="Calibri" w:hAnsi="Calibri" w:cs="Arial"/>
          <w:b/>
          <w:color w:val="0F243E"/>
          <w:sz w:val="28"/>
          <w:szCs w:val="28"/>
        </w:rPr>
        <w:t xml:space="preserve">della sperimentazione a completamento del modulo formativo: 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 w:rsidP="00094B4D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  <w:r w:rsidR="00094B4D">
              <w:rPr>
                <w:rFonts w:ascii="Calibri" w:hAnsi="Calibri"/>
              </w:rPr>
              <w:t xml:space="preserve">: </w:t>
            </w:r>
          </w:p>
        </w:tc>
        <w:tc>
          <w:tcPr>
            <w:tcW w:w="8095" w:type="dxa"/>
          </w:tcPr>
          <w:p w:rsidR="00896349" w:rsidRDefault="00094B4D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Beccantini</w:t>
            </w:r>
            <w:proofErr w:type="spellEnd"/>
            <w:r>
              <w:rPr>
                <w:rFonts w:ascii="Calibri" w:hAnsi="Calibri"/>
              </w:rPr>
              <w:t xml:space="preserve"> Loretta</w:t>
            </w:r>
          </w:p>
          <w:p w:rsidR="00781871" w:rsidRPr="00CC41FF" w:rsidRDefault="00781871">
            <w:pPr>
              <w:rPr>
                <w:rFonts w:ascii="Calibri" w:hAnsi="Calibri"/>
              </w:rPr>
            </w:pP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 w:rsidP="003E11FF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</w:t>
            </w:r>
            <w:r w:rsidR="003E11FF">
              <w:rPr>
                <w:rFonts w:ascii="Calibri" w:hAnsi="Calibri"/>
              </w:rPr>
              <w:t>À</w:t>
            </w:r>
            <w:r w:rsidRPr="00CC41FF">
              <w:rPr>
                <w:rFonts w:ascii="Calibri" w:hAnsi="Calibri"/>
              </w:rPr>
              <w:t xml:space="preserve"> DIDATTICA (termine generico per indicare un’attività didattica omogenea e congruente, a scelta dei docenti può trattarsi di una singola unità, di più unità, di un modulo</w:t>
            </w:r>
            <w:proofErr w:type="gramStart"/>
            <w:r w:rsidRPr="00CC41FF">
              <w:rPr>
                <w:rFonts w:ascii="Calibri" w:hAnsi="Calibri"/>
              </w:rPr>
              <w:t>)</w:t>
            </w:r>
            <w:proofErr w:type="gramEnd"/>
          </w:p>
        </w:tc>
        <w:tc>
          <w:tcPr>
            <w:tcW w:w="8095" w:type="dxa"/>
          </w:tcPr>
          <w:p w:rsidR="00896349" w:rsidRDefault="001F4A70" w:rsidP="005E491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Sperimentiamo il colore in movimento</w:t>
            </w:r>
          </w:p>
          <w:p w:rsidR="005E491C" w:rsidRPr="005E491C" w:rsidRDefault="005E491C" w:rsidP="005C3CD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 w:cs="Arial"/>
                <w:color w:val="0F243E"/>
              </w:rPr>
              <w:t>S</w:t>
            </w:r>
            <w:r w:rsidRPr="005E491C">
              <w:rPr>
                <w:rFonts w:ascii="Calibri" w:hAnsi="Calibri" w:cs="Arial"/>
                <w:color w:val="0F243E"/>
              </w:rPr>
              <w:t xml:space="preserve">perimentazione del modulo formativo: </w:t>
            </w:r>
            <w:r w:rsidR="00D1164B">
              <w:rPr>
                <w:rFonts w:ascii="Calibri" w:hAnsi="Calibri" w:cs="Arial"/>
                <w:color w:val="0F243E"/>
              </w:rPr>
              <w:t>“Tecniche base per il laboratorio d’arte” condotto dal Prof</w:t>
            </w:r>
            <w:proofErr w:type="gramEnd"/>
            <w:r w:rsidR="00D1164B">
              <w:rPr>
                <w:rFonts w:ascii="Calibri" w:hAnsi="Calibri" w:cs="Arial"/>
                <w:color w:val="0F243E"/>
              </w:rPr>
              <w:t xml:space="preserve">. Filippo </w:t>
            </w:r>
            <w:proofErr w:type="spellStart"/>
            <w:r w:rsidR="00D1164B">
              <w:rPr>
                <w:rFonts w:ascii="Calibri" w:hAnsi="Calibri" w:cs="Arial"/>
                <w:color w:val="0F243E"/>
              </w:rPr>
              <w:t>Marzico</w:t>
            </w:r>
            <w:proofErr w:type="spellEnd"/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Default="001F4A7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Arte e immagine</w:t>
            </w:r>
          </w:p>
          <w:p w:rsidR="00781871" w:rsidRPr="00CC41FF" w:rsidRDefault="00781871">
            <w:pPr>
              <w:rPr>
                <w:rFonts w:ascii="Calibri" w:hAnsi="Calibri"/>
              </w:rPr>
            </w:pP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Default="0042460E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3</w:t>
            </w:r>
            <w:r w:rsidR="00094B4D">
              <w:rPr>
                <w:rFonts w:ascii="Calibri" w:hAnsi="Calibri"/>
              </w:rPr>
              <w:t>^C</w:t>
            </w:r>
            <w:proofErr w:type="gramEnd"/>
            <w:r w:rsidR="002C153C">
              <w:rPr>
                <w:rFonts w:ascii="Calibri" w:hAnsi="Calibri"/>
              </w:rPr>
              <w:t xml:space="preserve"> Scuola primaria Nicola Pisano</w:t>
            </w:r>
          </w:p>
          <w:p w:rsidR="00781871" w:rsidRPr="00CC41FF" w:rsidRDefault="00781871">
            <w:pPr>
              <w:rPr>
                <w:rFonts w:ascii="Calibri" w:hAnsi="Calibri"/>
              </w:rPr>
            </w:pPr>
          </w:p>
        </w:tc>
      </w:tr>
      <w:tr w:rsidR="0076794B" w:rsidRPr="00CC41FF" w:rsidTr="00CC41FF">
        <w:tc>
          <w:tcPr>
            <w:tcW w:w="7214" w:type="dxa"/>
          </w:tcPr>
          <w:p w:rsidR="00781871" w:rsidRDefault="00781871">
            <w:pPr>
              <w:rPr>
                <w:rFonts w:ascii="Calibri" w:hAnsi="Calibri"/>
              </w:rPr>
            </w:pPr>
          </w:p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 xml:space="preserve">COMPETENZE CHIAVE e di cittadinanza promosse dall’unità di </w:t>
            </w:r>
            <w:proofErr w:type="gramStart"/>
            <w:r w:rsidRPr="00CC41FF">
              <w:rPr>
                <w:rFonts w:ascii="Calibri" w:hAnsi="Calibri"/>
              </w:rPr>
              <w:t>apprendimento</w:t>
            </w:r>
            <w:proofErr w:type="gramEnd"/>
          </w:p>
        </w:tc>
        <w:tc>
          <w:tcPr>
            <w:tcW w:w="8095" w:type="dxa"/>
          </w:tcPr>
          <w:p w:rsidR="005C3CDC" w:rsidRPr="005C3CDC" w:rsidRDefault="005C3CDC" w:rsidP="005C3CDC">
            <w:pPr>
              <w:spacing w:line="100" w:lineRule="atLeast"/>
              <w:ind w:left="-108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C</w:t>
            </w:r>
            <w:r w:rsidRPr="005C3CDC">
              <w:rPr>
                <w:rFonts w:asciiTheme="minorHAnsi" w:hAnsiTheme="minorHAnsi" w:cstheme="minorHAnsi"/>
                <w:b/>
              </w:rPr>
              <w:t>onsapevolezza ed espressione culturale</w:t>
            </w:r>
          </w:p>
          <w:p w:rsidR="00C2011B" w:rsidRPr="005C3CDC" w:rsidRDefault="00C2011B" w:rsidP="005C3CDC">
            <w:pPr>
              <w:pStyle w:val="Paragrafoelenco"/>
              <w:numPr>
                <w:ilvl w:val="0"/>
                <w:numId w:val="8"/>
              </w:numPr>
              <w:spacing w:line="100" w:lineRule="atLeast"/>
              <w:rPr>
                <w:rStyle w:val="Normale1"/>
                <w:rFonts w:asciiTheme="minorHAnsi" w:hAnsiTheme="minorHAnsi" w:cstheme="minorHAnsi"/>
                <w:sz w:val="24"/>
              </w:rPr>
            </w:pPr>
            <w:r w:rsidRPr="005C3CDC">
              <w:rPr>
                <w:rStyle w:val="Normale1"/>
                <w:rFonts w:asciiTheme="minorHAnsi" w:hAnsiTheme="minorHAnsi" w:cstheme="minorHAnsi"/>
                <w:sz w:val="24"/>
              </w:rPr>
              <w:t xml:space="preserve"> </w:t>
            </w:r>
            <w:r w:rsidR="000D65FE" w:rsidRPr="005C3CDC">
              <w:rPr>
                <w:rStyle w:val="Normale1"/>
                <w:rFonts w:asciiTheme="minorHAnsi" w:hAnsiTheme="minorHAnsi" w:cstheme="minorHAnsi"/>
                <w:sz w:val="24"/>
              </w:rPr>
              <w:t xml:space="preserve">L’alunno utilizza le conoscenze e le abilità </w:t>
            </w:r>
            <w:proofErr w:type="gramStart"/>
            <w:r w:rsidR="000D65FE" w:rsidRPr="005C3CDC">
              <w:rPr>
                <w:rStyle w:val="Normale1"/>
                <w:rFonts w:asciiTheme="minorHAnsi" w:hAnsiTheme="minorHAnsi" w:cstheme="minorHAnsi"/>
                <w:sz w:val="24"/>
              </w:rPr>
              <w:t>re</w:t>
            </w:r>
            <w:bookmarkStart w:id="0" w:name="_GoBack"/>
            <w:bookmarkEnd w:id="0"/>
            <w:r w:rsidR="000D65FE" w:rsidRPr="005C3CDC">
              <w:rPr>
                <w:rStyle w:val="Normale1"/>
                <w:rFonts w:asciiTheme="minorHAnsi" w:hAnsiTheme="minorHAnsi" w:cstheme="minorHAnsi"/>
                <w:sz w:val="24"/>
              </w:rPr>
              <w:t>lative al</w:t>
            </w:r>
            <w:proofErr w:type="gramEnd"/>
            <w:r w:rsidR="000D65FE" w:rsidRPr="005C3CDC">
              <w:rPr>
                <w:rStyle w:val="Normale1"/>
                <w:rFonts w:asciiTheme="minorHAnsi" w:hAnsiTheme="minorHAnsi" w:cstheme="minorHAnsi"/>
                <w:sz w:val="24"/>
              </w:rPr>
              <w:t xml:space="preserve"> linguaggio visivo per produrre varie tipologie di testi visivi (espressivi, narrativi, rappresentativi e comunicativi) e rielaborare in modo creativo le immagini con molteplici tecniche, materiali e strumenti (grafico-espressivi, pittorici e plastici, ma anche audiovisivi e multimediali).</w:t>
            </w:r>
          </w:p>
          <w:p w:rsidR="00781871" w:rsidRPr="005C3CDC" w:rsidRDefault="00781871" w:rsidP="00C2011B">
            <w:pPr>
              <w:pStyle w:val="Indicazioninormale"/>
              <w:spacing w:after="0"/>
              <w:ind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C153C" w:rsidRDefault="002C153C" w:rsidP="002C153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</w:t>
            </w:r>
            <w:r w:rsidRPr="002C153C">
              <w:rPr>
                <w:rFonts w:asciiTheme="minorHAnsi" w:hAnsiTheme="minorHAnsi"/>
                <w:b/>
              </w:rPr>
              <w:t xml:space="preserve">pirito </w:t>
            </w:r>
            <w:proofErr w:type="gramStart"/>
            <w:r w:rsidRPr="002C153C">
              <w:rPr>
                <w:rFonts w:asciiTheme="minorHAnsi" w:hAnsiTheme="minorHAnsi"/>
                <w:b/>
              </w:rPr>
              <w:t xml:space="preserve">di </w:t>
            </w:r>
            <w:proofErr w:type="gramEnd"/>
            <w:r w:rsidRPr="002C153C">
              <w:rPr>
                <w:rFonts w:asciiTheme="minorHAnsi" w:hAnsiTheme="minorHAnsi"/>
                <w:b/>
              </w:rPr>
              <w:t>iniziativa, int</w:t>
            </w:r>
            <w:r>
              <w:rPr>
                <w:rFonts w:asciiTheme="minorHAnsi" w:hAnsiTheme="minorHAnsi"/>
                <w:b/>
              </w:rPr>
              <w:t>raprendenza e imprenditorialità:</w:t>
            </w:r>
          </w:p>
          <w:p w:rsidR="00781871" w:rsidRPr="00781871" w:rsidRDefault="00781871" w:rsidP="002C153C">
            <w:pPr>
              <w:rPr>
                <w:rFonts w:asciiTheme="minorHAnsi" w:hAnsiTheme="minorHAnsi"/>
              </w:rPr>
            </w:pPr>
            <w:r w:rsidRPr="00781871">
              <w:rPr>
                <w:rFonts w:asciiTheme="minorHAnsi" w:hAnsiTheme="minorHAnsi"/>
              </w:rPr>
              <w:t>- Argomentare le proprie scelte</w:t>
            </w:r>
          </w:p>
          <w:p w:rsidR="00781871" w:rsidRPr="00781871" w:rsidRDefault="00781871" w:rsidP="002C153C">
            <w:pPr>
              <w:rPr>
                <w:rFonts w:asciiTheme="minorHAnsi" w:hAnsiTheme="minorHAnsi"/>
              </w:rPr>
            </w:pPr>
            <w:r w:rsidRPr="00781871">
              <w:rPr>
                <w:rFonts w:asciiTheme="minorHAnsi" w:hAnsiTheme="minorHAnsi"/>
              </w:rPr>
              <w:t xml:space="preserve">- Saper intervenire </w:t>
            </w:r>
            <w:proofErr w:type="gramStart"/>
            <w:r w:rsidRPr="00781871">
              <w:rPr>
                <w:rFonts w:asciiTheme="minorHAnsi" w:hAnsiTheme="minorHAnsi"/>
              </w:rPr>
              <w:t>ed</w:t>
            </w:r>
            <w:proofErr w:type="gramEnd"/>
            <w:r w:rsidRPr="00781871">
              <w:rPr>
                <w:rFonts w:asciiTheme="minorHAnsi" w:hAnsiTheme="minorHAnsi"/>
              </w:rPr>
              <w:t xml:space="preserve"> interagire  in modo attivo nel gruppo</w:t>
            </w:r>
          </w:p>
          <w:p w:rsidR="00781871" w:rsidRDefault="00781871" w:rsidP="002C153C">
            <w:pPr>
              <w:rPr>
                <w:rFonts w:asciiTheme="minorHAnsi" w:hAnsiTheme="minorHAnsi"/>
              </w:rPr>
            </w:pPr>
            <w:r w:rsidRPr="00781871">
              <w:rPr>
                <w:rFonts w:asciiTheme="minorHAnsi" w:hAnsiTheme="minorHAnsi"/>
              </w:rPr>
              <w:t>- Essere  in grado di ascoltare le idee degli altri senza imporsi</w:t>
            </w:r>
          </w:p>
          <w:p w:rsidR="00AC1701" w:rsidRDefault="00AC1701" w:rsidP="002C153C">
            <w:pPr>
              <w:rPr>
                <w:rFonts w:asciiTheme="minorHAnsi" w:hAnsiTheme="minorHAnsi"/>
              </w:rPr>
            </w:pPr>
          </w:p>
          <w:p w:rsidR="00AC1701" w:rsidRDefault="00AC1701" w:rsidP="002C153C">
            <w:pPr>
              <w:rPr>
                <w:rFonts w:asciiTheme="minorHAnsi" w:hAnsiTheme="minorHAnsi"/>
              </w:rPr>
            </w:pPr>
            <w:r w:rsidRPr="00AC1701">
              <w:rPr>
                <w:rFonts w:asciiTheme="minorHAnsi" w:hAnsiTheme="minorHAnsi"/>
                <w:b/>
              </w:rPr>
              <w:t xml:space="preserve">Imparare </w:t>
            </w:r>
            <w:proofErr w:type="gramStart"/>
            <w:r w:rsidRPr="00AC1701">
              <w:rPr>
                <w:rFonts w:asciiTheme="minorHAnsi" w:hAnsiTheme="minorHAnsi"/>
                <w:b/>
              </w:rPr>
              <w:t>ad</w:t>
            </w:r>
            <w:proofErr w:type="gramEnd"/>
            <w:r w:rsidRPr="00AC1701">
              <w:rPr>
                <w:rFonts w:asciiTheme="minorHAnsi" w:hAnsiTheme="minorHAnsi"/>
                <w:b/>
              </w:rPr>
              <w:t xml:space="preserve"> imparare</w:t>
            </w:r>
            <w:r>
              <w:rPr>
                <w:rFonts w:asciiTheme="minorHAnsi" w:hAnsiTheme="minorHAnsi"/>
              </w:rPr>
              <w:t>:</w:t>
            </w:r>
          </w:p>
          <w:p w:rsidR="00AC1701" w:rsidRPr="00AC1701" w:rsidRDefault="00AC1701" w:rsidP="00AC1701">
            <w:pPr>
              <w:rPr>
                <w:rFonts w:asciiTheme="minorHAnsi" w:hAnsiTheme="minorHAnsi" w:cstheme="minorHAnsi"/>
              </w:rPr>
            </w:pPr>
            <w:r w:rsidRPr="00AC170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AC1701">
              <w:rPr>
                <w:rFonts w:asciiTheme="minorHAnsi" w:hAnsiTheme="minorHAnsi" w:cstheme="minorHAnsi"/>
              </w:rPr>
              <w:t>M</w:t>
            </w:r>
            <w:r w:rsidRPr="00AC1701">
              <w:rPr>
                <w:rFonts w:asciiTheme="minorHAnsi" w:hAnsiTheme="minorHAnsi" w:cstheme="minorHAnsi"/>
              </w:rPr>
              <w:t>antenere la concentrazione per un tempo necessario</w:t>
            </w:r>
          </w:p>
          <w:p w:rsidR="00781871" w:rsidRPr="00781871" w:rsidRDefault="00AC1701" w:rsidP="00AC1701">
            <w:pPr>
              <w:rPr>
                <w:sz w:val="26"/>
                <w:szCs w:val="26"/>
              </w:rPr>
            </w:pPr>
            <w:r w:rsidRPr="00AC1701">
              <w:rPr>
                <w:rFonts w:asciiTheme="minorHAnsi" w:hAnsiTheme="minorHAnsi" w:cstheme="minorHAnsi"/>
              </w:rPr>
              <w:t>-</w:t>
            </w:r>
            <w:r w:rsidRPr="00AC1701">
              <w:rPr>
                <w:rFonts w:asciiTheme="minorHAnsi" w:hAnsiTheme="minorHAnsi" w:cstheme="minorHAnsi"/>
              </w:rPr>
              <w:t xml:space="preserve"> M</w:t>
            </w:r>
            <w:r w:rsidRPr="00AC1701">
              <w:rPr>
                <w:rFonts w:asciiTheme="minorHAnsi" w:hAnsiTheme="minorHAnsi" w:cstheme="minorHAnsi"/>
                <w:sz w:val="26"/>
                <w:szCs w:val="26"/>
              </w:rPr>
              <w:t>ostrare motivazione nei confronti dell'apprendimento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167" w:type="pct"/>
        <w:jc w:val="center"/>
        <w:tblInd w:w="-5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2263"/>
        <w:gridCol w:w="3564"/>
        <w:gridCol w:w="2833"/>
        <w:gridCol w:w="3112"/>
        <w:gridCol w:w="1888"/>
      </w:tblGrid>
      <w:tr w:rsidR="00A618D1" w:rsidRPr="00B452D9" w:rsidTr="00E325C0">
        <w:trPr>
          <w:trHeight w:val="483"/>
          <w:jc w:val="center"/>
        </w:trPr>
        <w:tc>
          <w:tcPr>
            <w:tcW w:w="443" w:type="pct"/>
            <w:shd w:val="clear" w:color="auto" w:fill="B8CCE4" w:themeFill="accent1" w:themeFillTint="66"/>
          </w:tcPr>
          <w:p w:rsidR="00022D56" w:rsidRPr="00B452D9" w:rsidRDefault="00022D56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</w:rPr>
            </w:pPr>
            <w:r w:rsidRPr="00B452D9">
              <w:rPr>
                <w:rFonts w:ascii="Calibri" w:hAnsi="Calibri" w:cs="Lucida Sans Unicode"/>
                <w:b/>
              </w:rPr>
              <w:t>SEQUENZE</w:t>
            </w:r>
          </w:p>
        </w:tc>
        <w:tc>
          <w:tcPr>
            <w:tcW w:w="755" w:type="pct"/>
            <w:shd w:val="clear" w:color="auto" w:fill="B8CCE4" w:themeFill="accent1" w:themeFillTint="66"/>
          </w:tcPr>
          <w:p w:rsidR="00022D56" w:rsidRPr="00B452D9" w:rsidRDefault="00022D56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  <w:sz w:val="24"/>
                <w:szCs w:val="24"/>
              </w:rPr>
            </w:pPr>
            <w:r w:rsidRPr="00B452D9">
              <w:rPr>
                <w:rFonts w:ascii="Calibri" w:hAnsi="Calibri"/>
                <w:caps/>
                <w:smallCaps w:val="0"/>
                <w:sz w:val="24"/>
                <w:szCs w:val="24"/>
              </w:rPr>
              <w:t xml:space="preserve">DESCRIZIONE SINTETICA ATTIVITA’ DIDATTICA </w:t>
            </w:r>
          </w:p>
        </w:tc>
        <w:tc>
          <w:tcPr>
            <w:tcW w:w="1189" w:type="pct"/>
            <w:shd w:val="clear" w:color="auto" w:fill="B8CCE4" w:themeFill="accent1" w:themeFillTint="66"/>
          </w:tcPr>
          <w:p w:rsidR="00022D56" w:rsidRPr="00B452D9" w:rsidRDefault="00022D56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  <w:sz w:val="24"/>
                <w:szCs w:val="24"/>
              </w:rPr>
            </w:pPr>
            <w:r w:rsidRPr="00B452D9">
              <w:rPr>
                <w:rFonts w:ascii="Calibri" w:hAnsi="Calibri"/>
                <w:caps/>
                <w:smallCaps w:val="0"/>
                <w:sz w:val="24"/>
                <w:szCs w:val="24"/>
              </w:rPr>
              <w:t xml:space="preserve">Attività </w:t>
            </w:r>
          </w:p>
          <w:p w:rsidR="00022D56" w:rsidRPr="00B452D9" w:rsidRDefault="00022D56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  <w:sz w:val="24"/>
                <w:szCs w:val="24"/>
              </w:rPr>
            </w:pPr>
            <w:r w:rsidRPr="00B452D9">
              <w:rPr>
                <w:rFonts w:ascii="Calibri" w:hAnsi="Calibri"/>
                <w:caps/>
                <w:smallCaps w:val="0"/>
                <w:sz w:val="24"/>
                <w:szCs w:val="24"/>
              </w:rPr>
              <w:t>del docente</w:t>
            </w:r>
          </w:p>
        </w:tc>
        <w:tc>
          <w:tcPr>
            <w:tcW w:w="945" w:type="pct"/>
            <w:shd w:val="clear" w:color="auto" w:fill="B8CCE4" w:themeFill="accent1" w:themeFillTint="66"/>
          </w:tcPr>
          <w:p w:rsidR="00022D56" w:rsidRPr="00B452D9" w:rsidRDefault="00022D56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  <w:sz w:val="24"/>
                <w:szCs w:val="24"/>
              </w:rPr>
            </w:pPr>
            <w:r w:rsidRPr="00B452D9">
              <w:rPr>
                <w:rFonts w:ascii="Calibri" w:hAnsi="Calibri"/>
                <w:caps/>
                <w:smallCaps w:val="0"/>
                <w:sz w:val="24"/>
                <w:szCs w:val="24"/>
              </w:rPr>
              <w:t>Attività della classe/dei gruppi/dei SINGOLI STUDENTI</w:t>
            </w:r>
          </w:p>
        </w:tc>
        <w:tc>
          <w:tcPr>
            <w:tcW w:w="1038" w:type="pct"/>
            <w:shd w:val="clear" w:color="auto" w:fill="B8CCE4" w:themeFill="accent1" w:themeFillTint="66"/>
          </w:tcPr>
          <w:p w:rsidR="00E325C0" w:rsidRPr="00E325C0" w:rsidRDefault="00E325C0" w:rsidP="00E325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325C0">
              <w:rPr>
                <w:rFonts w:asciiTheme="minorHAnsi" w:hAnsiTheme="minorHAnsi" w:cstheme="minorHAnsi"/>
                <w:b/>
              </w:rPr>
              <w:t xml:space="preserve">EVENTUALI </w:t>
            </w:r>
            <w:proofErr w:type="gramStart"/>
            <w:r w:rsidRPr="00E325C0">
              <w:rPr>
                <w:rFonts w:asciiTheme="minorHAnsi" w:hAnsiTheme="minorHAnsi" w:cstheme="minorHAnsi"/>
                <w:b/>
              </w:rPr>
              <w:t>LINK</w:t>
            </w:r>
            <w:proofErr w:type="gramEnd"/>
            <w:r w:rsidRPr="00E325C0">
              <w:rPr>
                <w:rFonts w:asciiTheme="minorHAnsi" w:hAnsiTheme="minorHAnsi" w:cstheme="minorHAnsi"/>
                <w:b/>
              </w:rPr>
              <w:t xml:space="preserve"> UTILIZZATI (NEL CASO DI APP VA BENE ANCHE IL LINK A ITUNES)</w:t>
            </w:r>
          </w:p>
        </w:tc>
        <w:tc>
          <w:tcPr>
            <w:tcW w:w="630" w:type="pct"/>
            <w:shd w:val="clear" w:color="auto" w:fill="B8CCE4" w:themeFill="accent1" w:themeFillTint="66"/>
          </w:tcPr>
          <w:p w:rsidR="00022D56" w:rsidRPr="00B452D9" w:rsidRDefault="00022D56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  <w:sz w:val="24"/>
                <w:szCs w:val="24"/>
              </w:rPr>
            </w:pPr>
            <w:r w:rsidRPr="00B452D9">
              <w:rPr>
                <w:rFonts w:ascii="Calibri" w:hAnsi="Calibri"/>
                <w:caps/>
                <w:smallCaps w:val="0"/>
                <w:sz w:val="24"/>
                <w:szCs w:val="24"/>
              </w:rPr>
              <w:t>ASSET (FILE/materiali utilizzati o ottenuti)</w:t>
            </w:r>
          </w:p>
          <w:p w:rsidR="00022D56" w:rsidRPr="00B452D9" w:rsidRDefault="00022D56" w:rsidP="00D856DF">
            <w:pPr>
              <w:jc w:val="center"/>
              <w:rPr>
                <w:rFonts w:ascii="Calibri" w:hAnsi="Calibri" w:cs="Lucida Sans Unicode"/>
                <w:b/>
                <w:caps/>
              </w:rPr>
            </w:pPr>
            <w:r w:rsidRPr="00B452D9">
              <w:rPr>
                <w:rFonts w:ascii="Calibri" w:hAnsi="Calibri" w:cs="Lucida Sans Unicode"/>
                <w:b/>
                <w:caps/>
              </w:rPr>
              <w:t>nome del file, formato</w:t>
            </w:r>
          </w:p>
        </w:tc>
      </w:tr>
      <w:tr w:rsidR="00A618D1" w:rsidRPr="00B452D9" w:rsidTr="00E325C0">
        <w:trPr>
          <w:trHeight w:val="483"/>
          <w:jc w:val="center"/>
        </w:trPr>
        <w:tc>
          <w:tcPr>
            <w:tcW w:w="443" w:type="pct"/>
          </w:tcPr>
          <w:p w:rsidR="00022D56" w:rsidRPr="00B452D9" w:rsidRDefault="00022D56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022D56" w:rsidRPr="00640F42" w:rsidRDefault="0042460E" w:rsidP="00301604">
            <w:pPr>
              <w:jc w:val="both"/>
              <w:rPr>
                <w:rFonts w:ascii="Calibri" w:hAnsi="Calibri" w:cs="Lucida Sans Unicode"/>
                <w:b/>
              </w:rPr>
            </w:pPr>
            <w:r w:rsidRPr="00640F42">
              <w:rPr>
                <w:rFonts w:ascii="Calibri" w:hAnsi="Calibri" w:cs="Lucida Sans Unicode"/>
                <w:b/>
              </w:rPr>
              <w:t>Proposta alla classe</w:t>
            </w:r>
          </w:p>
        </w:tc>
        <w:tc>
          <w:tcPr>
            <w:tcW w:w="1189" w:type="pct"/>
            <w:shd w:val="clear" w:color="auto" w:fill="FFFFFF"/>
          </w:tcPr>
          <w:p w:rsidR="00FE00D3" w:rsidRPr="00B452D9" w:rsidRDefault="0042460E" w:rsidP="005C3CDC">
            <w:pPr>
              <w:rPr>
                <w:rFonts w:ascii="Calibri" w:hAnsi="Calibri" w:cs="Lucida Sans Unicode"/>
              </w:rPr>
            </w:pPr>
            <w:r w:rsidRPr="00B452D9">
              <w:rPr>
                <w:rFonts w:ascii="Calibri" w:hAnsi="Calibri" w:cs="Lucida Sans Unicode"/>
              </w:rPr>
              <w:t>L’</w:t>
            </w:r>
            <w:proofErr w:type="spellStart"/>
            <w:proofErr w:type="gramStart"/>
            <w:r w:rsidRPr="00B452D9">
              <w:rPr>
                <w:rFonts w:ascii="Calibri" w:hAnsi="Calibri" w:cs="Lucida Sans Unicode"/>
              </w:rPr>
              <w:t>ins</w:t>
            </w:r>
            <w:proofErr w:type="spellEnd"/>
            <w:r w:rsidRPr="00B452D9">
              <w:rPr>
                <w:rFonts w:ascii="Calibri" w:hAnsi="Calibri" w:cs="Lucida Sans Unicode"/>
              </w:rPr>
              <w:t>.</w:t>
            </w:r>
            <w:proofErr w:type="gramEnd"/>
            <w:r w:rsidRPr="00B452D9">
              <w:rPr>
                <w:rFonts w:ascii="Calibri" w:hAnsi="Calibri" w:cs="Lucida Sans Unicode"/>
              </w:rPr>
              <w:t xml:space="preserve"> </w:t>
            </w:r>
            <w:r w:rsidR="005C3CDC">
              <w:rPr>
                <w:rFonts w:ascii="Calibri" w:hAnsi="Calibri" w:cs="Lucida Sans Unicode"/>
              </w:rPr>
              <w:t xml:space="preserve">distribuisce una scheda con l’immagine di un gattino e </w:t>
            </w:r>
            <w:r w:rsidRPr="00B452D9">
              <w:rPr>
                <w:rFonts w:ascii="Calibri" w:hAnsi="Calibri" w:cs="Lucida Sans Unicode"/>
              </w:rPr>
              <w:t xml:space="preserve">propone </w:t>
            </w:r>
            <w:r w:rsidR="005C3CDC">
              <w:rPr>
                <w:rFonts w:ascii="Calibri" w:hAnsi="Calibri" w:cs="Lucida Sans Unicode"/>
              </w:rPr>
              <w:t xml:space="preserve">di colorarla utilizzando la tecnica dei mandala (che si è già utilizzata per altri disegni in precedenza). Dà l’indicazione che la scelta dei colori è libera e di utilizzare i colori a </w:t>
            </w:r>
            <w:proofErr w:type="gramStart"/>
            <w:r w:rsidR="005C3CDC">
              <w:rPr>
                <w:rFonts w:ascii="Calibri" w:hAnsi="Calibri" w:cs="Lucida Sans Unicode"/>
              </w:rPr>
              <w:t>matita</w:t>
            </w:r>
            <w:proofErr w:type="gramEnd"/>
          </w:p>
        </w:tc>
        <w:tc>
          <w:tcPr>
            <w:tcW w:w="945" w:type="pct"/>
            <w:shd w:val="clear" w:color="auto" w:fill="FFFFFF"/>
            <w:vAlign w:val="center"/>
          </w:tcPr>
          <w:p w:rsidR="00022D56" w:rsidRPr="00B452D9" w:rsidRDefault="00C2011B" w:rsidP="002778CB">
            <w:pPr>
              <w:rPr>
                <w:rFonts w:ascii="Calibri" w:hAnsi="Calibri" w:cs="Lucida Sans Unicode"/>
              </w:rPr>
            </w:pPr>
            <w:r w:rsidRPr="00B452D9">
              <w:rPr>
                <w:rFonts w:ascii="Calibri" w:hAnsi="Calibri" w:cs="Lucida Sans Unicode"/>
              </w:rPr>
              <w:t xml:space="preserve">I bambini </w:t>
            </w:r>
            <w:r w:rsidR="002778CB">
              <w:rPr>
                <w:rFonts w:ascii="Calibri" w:hAnsi="Calibri" w:cs="Lucida Sans Unicode"/>
              </w:rPr>
              <w:t>colorano l’</w:t>
            </w:r>
            <w:r w:rsidR="005C3CDC">
              <w:rPr>
                <w:rFonts w:ascii="Calibri" w:hAnsi="Calibri" w:cs="Lucida Sans Unicode"/>
              </w:rPr>
              <w:t>immagine scegliendo liberamente i colori</w:t>
            </w:r>
          </w:p>
        </w:tc>
        <w:tc>
          <w:tcPr>
            <w:tcW w:w="1038" w:type="pct"/>
          </w:tcPr>
          <w:p w:rsidR="00022D56" w:rsidRPr="00B452D9" w:rsidRDefault="00022D56" w:rsidP="00301604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022D56" w:rsidRPr="00B452D9" w:rsidRDefault="00022D56" w:rsidP="00E1256B">
            <w:pPr>
              <w:rPr>
                <w:rFonts w:ascii="Calibri" w:hAnsi="Calibri" w:cs="Lucida Sans Unicode"/>
              </w:rPr>
            </w:pPr>
          </w:p>
        </w:tc>
      </w:tr>
      <w:tr w:rsidR="00C2011B" w:rsidRPr="00B452D9" w:rsidTr="00E325C0">
        <w:trPr>
          <w:trHeight w:val="483"/>
          <w:jc w:val="center"/>
        </w:trPr>
        <w:tc>
          <w:tcPr>
            <w:tcW w:w="443" w:type="pct"/>
          </w:tcPr>
          <w:p w:rsidR="00C2011B" w:rsidRPr="00B452D9" w:rsidRDefault="00C2011B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C2011B" w:rsidRPr="00B452D9" w:rsidRDefault="005C3CDC" w:rsidP="00166B5E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Calibri"/>
                <w:b/>
              </w:rPr>
              <w:t>Indicazioni per lo sfondo</w:t>
            </w:r>
          </w:p>
        </w:tc>
        <w:tc>
          <w:tcPr>
            <w:tcW w:w="1189" w:type="pct"/>
            <w:shd w:val="clear" w:color="auto" w:fill="FFFFFF"/>
          </w:tcPr>
          <w:p w:rsidR="00C2011B" w:rsidRPr="00B452D9" w:rsidRDefault="00E325C0" w:rsidP="00C2011B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proofErr w:type="gram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>.</w:t>
            </w:r>
            <w:proofErr w:type="gramEnd"/>
            <w:r>
              <w:rPr>
                <w:rFonts w:ascii="Calibri" w:hAnsi="Calibri" w:cs="Lucida Sans Unicode"/>
              </w:rPr>
              <w:t xml:space="preserve"> propone di riempire lo sfondo con linee parallele a mano libera a distanza di circa un cm (per stimolare l’utilizzo della matita e la gestione dello spazio foglio)</w:t>
            </w:r>
          </w:p>
        </w:tc>
        <w:tc>
          <w:tcPr>
            <w:tcW w:w="945" w:type="pct"/>
            <w:shd w:val="clear" w:color="auto" w:fill="FFFFFF"/>
          </w:tcPr>
          <w:p w:rsidR="00C2011B" w:rsidRPr="00B452D9" w:rsidRDefault="00E325C0" w:rsidP="00E325C0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Gli alunni disegnano le linee parallele con la matita affrontando in alcuni casi la difficoltà di mantenere la direzione e il parallelismo senza l’utilizzo del </w:t>
            </w:r>
            <w:proofErr w:type="gramStart"/>
            <w:r>
              <w:rPr>
                <w:rFonts w:ascii="Calibri" w:hAnsi="Calibri" w:cs="Lucida Sans Unicode"/>
              </w:rPr>
              <w:t>righello</w:t>
            </w:r>
            <w:proofErr w:type="gramEnd"/>
          </w:p>
        </w:tc>
        <w:tc>
          <w:tcPr>
            <w:tcW w:w="1038" w:type="pct"/>
          </w:tcPr>
          <w:p w:rsidR="00C2011B" w:rsidRPr="00B452D9" w:rsidRDefault="00C2011B" w:rsidP="00166B5E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C2011B" w:rsidRPr="00B452D9" w:rsidRDefault="00C2011B" w:rsidP="00301604">
            <w:pPr>
              <w:jc w:val="both"/>
              <w:rPr>
                <w:rFonts w:ascii="Calibri" w:hAnsi="Calibri" w:cs="Lucida Sans Unicode"/>
              </w:rPr>
            </w:pPr>
          </w:p>
        </w:tc>
      </w:tr>
      <w:tr w:rsidR="00166B5E" w:rsidRPr="00B452D9" w:rsidTr="007E67E8">
        <w:trPr>
          <w:trHeight w:val="483"/>
          <w:jc w:val="center"/>
        </w:trPr>
        <w:tc>
          <w:tcPr>
            <w:tcW w:w="443" w:type="pct"/>
          </w:tcPr>
          <w:p w:rsidR="00166B5E" w:rsidRPr="00B452D9" w:rsidRDefault="00166B5E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166B5E" w:rsidRPr="00B452D9" w:rsidRDefault="00E325C0" w:rsidP="00166B5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Indicazioni per la coloritura dello sfondo</w:t>
            </w:r>
          </w:p>
        </w:tc>
        <w:tc>
          <w:tcPr>
            <w:tcW w:w="1189" w:type="pct"/>
            <w:shd w:val="clear" w:color="auto" w:fill="FFFFFF"/>
          </w:tcPr>
          <w:p w:rsidR="00166B5E" w:rsidRPr="00B452D9" w:rsidRDefault="00E325C0" w:rsidP="00613373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propone di colorare</w:t>
            </w:r>
            <w:r w:rsidR="00613373">
              <w:rPr>
                <w:rFonts w:ascii="Calibri" w:hAnsi="Calibri" w:cs="Lucida Sans Unicode"/>
              </w:rPr>
              <w:t xml:space="preserve"> una parte dello sfondo con colori a scelta in modo libero. Propone poi per l’altra metà </w:t>
            </w:r>
            <w:r>
              <w:rPr>
                <w:rFonts w:ascii="Calibri" w:hAnsi="Calibri" w:cs="Lucida Sans Unicode"/>
              </w:rPr>
              <w:t xml:space="preserve">la tecnica del tratteggio con colori a matita. </w:t>
            </w:r>
            <w:r w:rsidR="00613373">
              <w:rPr>
                <w:rFonts w:ascii="Calibri" w:hAnsi="Calibri" w:cs="Lucida Sans Unicode"/>
              </w:rPr>
              <w:t>Si dovrà alternare una zona con</w:t>
            </w:r>
            <w:r>
              <w:rPr>
                <w:rFonts w:ascii="Calibri" w:hAnsi="Calibri" w:cs="Lucida Sans Unicode"/>
              </w:rPr>
              <w:t xml:space="preserve"> un tratteggio orizzontale con i colori azzurro e blu, l’altra </w:t>
            </w:r>
            <w:r w:rsidR="00613373">
              <w:rPr>
                <w:rFonts w:ascii="Calibri" w:hAnsi="Calibri" w:cs="Lucida Sans Unicode"/>
              </w:rPr>
              <w:t xml:space="preserve">zona invece </w:t>
            </w:r>
            <w:r>
              <w:rPr>
                <w:rFonts w:ascii="Calibri" w:hAnsi="Calibri" w:cs="Lucida Sans Unicode"/>
              </w:rPr>
              <w:t>utilizzerà un tratteggio verticale blu e giallo. 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solleci</w:t>
            </w:r>
            <w:r w:rsidR="007E67E8">
              <w:rPr>
                <w:rFonts w:ascii="Calibri" w:hAnsi="Calibri" w:cs="Lucida Sans Unicode"/>
              </w:rPr>
              <w:t>ta a utilizzare trattini brevi,</w:t>
            </w:r>
            <w:r>
              <w:rPr>
                <w:rFonts w:ascii="Calibri" w:hAnsi="Calibri" w:cs="Lucida Sans Unicode"/>
              </w:rPr>
              <w:t xml:space="preserve"> ravvicinati</w:t>
            </w:r>
            <w:r w:rsidR="007E67E8">
              <w:rPr>
                <w:rFonts w:ascii="Calibri" w:hAnsi="Calibri" w:cs="Lucida Sans Unicode"/>
              </w:rPr>
              <w:t xml:space="preserve"> e in parte </w:t>
            </w:r>
            <w:proofErr w:type="gramStart"/>
            <w:r w:rsidR="007E67E8">
              <w:rPr>
                <w:rFonts w:ascii="Calibri" w:hAnsi="Calibri" w:cs="Lucida Sans Unicode"/>
              </w:rPr>
              <w:t>sovrapposti</w:t>
            </w:r>
            <w:proofErr w:type="gramEnd"/>
          </w:p>
        </w:tc>
        <w:tc>
          <w:tcPr>
            <w:tcW w:w="945" w:type="pct"/>
            <w:shd w:val="clear" w:color="auto" w:fill="FFFFFF"/>
          </w:tcPr>
          <w:p w:rsidR="00166B5E" w:rsidRPr="00B452D9" w:rsidRDefault="00E325C0" w:rsidP="007E67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Gli alunni colorano seguendo le istruzioni cercando di controllare il tratto che tenderebbe a riempire velocemente gli </w:t>
            </w:r>
            <w:proofErr w:type="gramStart"/>
            <w:r>
              <w:rPr>
                <w:rFonts w:ascii="Calibri" w:hAnsi="Calibri" w:cs="Calibri"/>
              </w:rPr>
              <w:t>spazi</w:t>
            </w:r>
            <w:proofErr w:type="gramEnd"/>
            <w:r w:rsidR="007E67E8">
              <w:rPr>
                <w:rFonts w:ascii="Calibri" w:hAnsi="Calibri" w:cs="Calibri"/>
              </w:rPr>
              <w:t xml:space="preserve"> ma ridurrebbe l’effetto visivo della tecnica del tratteggio</w:t>
            </w:r>
          </w:p>
        </w:tc>
        <w:tc>
          <w:tcPr>
            <w:tcW w:w="1038" w:type="pct"/>
          </w:tcPr>
          <w:p w:rsidR="00E1256B" w:rsidRPr="00B452D9" w:rsidRDefault="00E1256B" w:rsidP="00E1256B">
            <w:pPr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166B5E" w:rsidRDefault="007E67E8" w:rsidP="00301604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Immagini realizzate</w:t>
            </w:r>
          </w:p>
          <w:p w:rsidR="00207547" w:rsidRDefault="00263199" w:rsidP="00301604">
            <w:pPr>
              <w:jc w:val="both"/>
              <w:rPr>
                <w:rFonts w:ascii="Calibri" w:hAnsi="Calibri" w:cs="Lucida Sans Unicode"/>
              </w:rPr>
            </w:pPr>
            <w:hyperlink r:id="rId9" w:history="1">
              <w:r w:rsidR="00207547" w:rsidRPr="005F3FB2">
                <w:rPr>
                  <w:rStyle w:val="Collegamentoipertestuale"/>
                  <w:rFonts w:ascii="Calibri" w:hAnsi="Calibri" w:cs="Lucida Sans Unicode"/>
                </w:rPr>
                <w:t>Gattino 1</w:t>
              </w:r>
            </w:hyperlink>
          </w:p>
          <w:p w:rsidR="00207547" w:rsidRDefault="00263199" w:rsidP="00207547">
            <w:pPr>
              <w:jc w:val="both"/>
              <w:rPr>
                <w:rFonts w:ascii="Calibri" w:hAnsi="Calibri" w:cs="Lucida Sans Unicode"/>
              </w:rPr>
            </w:pPr>
            <w:hyperlink r:id="rId10" w:history="1">
              <w:r w:rsidR="00207547" w:rsidRPr="005F3FB2">
                <w:rPr>
                  <w:rStyle w:val="Collegamentoipertestuale"/>
                  <w:rFonts w:ascii="Calibri" w:hAnsi="Calibri" w:cs="Lucida Sans Unicode"/>
                </w:rPr>
                <w:t>Gattino 2</w:t>
              </w:r>
            </w:hyperlink>
          </w:p>
          <w:p w:rsidR="00207547" w:rsidRDefault="00263199" w:rsidP="00207547">
            <w:pPr>
              <w:jc w:val="both"/>
              <w:rPr>
                <w:rFonts w:ascii="Calibri" w:hAnsi="Calibri" w:cs="Lucida Sans Unicode"/>
              </w:rPr>
            </w:pPr>
            <w:hyperlink r:id="rId11" w:history="1">
              <w:r w:rsidR="00207547" w:rsidRPr="00522B8D">
                <w:rPr>
                  <w:rStyle w:val="Collegamentoipertestuale"/>
                  <w:rFonts w:ascii="Calibri" w:hAnsi="Calibri" w:cs="Lucida Sans Unicode"/>
                </w:rPr>
                <w:t>Gattino 3</w:t>
              </w:r>
            </w:hyperlink>
          </w:p>
          <w:p w:rsidR="00207547" w:rsidRDefault="00263199" w:rsidP="00207547">
            <w:pPr>
              <w:jc w:val="both"/>
              <w:rPr>
                <w:rFonts w:ascii="Calibri" w:hAnsi="Calibri" w:cs="Lucida Sans Unicode"/>
              </w:rPr>
            </w:pPr>
            <w:hyperlink r:id="rId12" w:history="1">
              <w:r w:rsidR="00207547" w:rsidRPr="00522B8D">
                <w:rPr>
                  <w:rStyle w:val="Collegamentoipertestuale"/>
                  <w:rFonts w:ascii="Calibri" w:hAnsi="Calibri" w:cs="Lucida Sans Unicode"/>
                </w:rPr>
                <w:t>Gattino 4</w:t>
              </w:r>
            </w:hyperlink>
          </w:p>
          <w:p w:rsidR="00207547" w:rsidRDefault="00263199" w:rsidP="00207547">
            <w:pPr>
              <w:jc w:val="both"/>
              <w:rPr>
                <w:rFonts w:ascii="Calibri" w:hAnsi="Calibri" w:cs="Lucida Sans Unicode"/>
              </w:rPr>
            </w:pPr>
            <w:hyperlink r:id="rId13" w:history="1">
              <w:r w:rsidR="00207547" w:rsidRPr="00522B8D">
                <w:rPr>
                  <w:rStyle w:val="Collegamentoipertestuale"/>
                  <w:rFonts w:ascii="Calibri" w:hAnsi="Calibri" w:cs="Lucida Sans Unicode"/>
                </w:rPr>
                <w:t>Gattino 5</w:t>
              </w:r>
            </w:hyperlink>
          </w:p>
          <w:p w:rsidR="00207547" w:rsidRDefault="00263199" w:rsidP="00207547">
            <w:pPr>
              <w:jc w:val="both"/>
              <w:rPr>
                <w:rFonts w:ascii="Calibri" w:hAnsi="Calibri" w:cs="Lucida Sans Unicode"/>
              </w:rPr>
            </w:pPr>
            <w:hyperlink r:id="rId14" w:history="1">
              <w:r w:rsidR="00207547" w:rsidRPr="00522B8D">
                <w:rPr>
                  <w:rStyle w:val="Collegamentoipertestuale"/>
                  <w:rFonts w:ascii="Calibri" w:hAnsi="Calibri" w:cs="Lucida Sans Unicode"/>
                </w:rPr>
                <w:t>Gattino 6</w:t>
              </w:r>
            </w:hyperlink>
          </w:p>
          <w:p w:rsidR="00207547" w:rsidRPr="00B452D9" w:rsidRDefault="00207547" w:rsidP="00207547">
            <w:pPr>
              <w:jc w:val="both"/>
              <w:rPr>
                <w:rFonts w:ascii="Calibri" w:hAnsi="Calibri" w:cs="Lucida Sans Unicode"/>
              </w:rPr>
            </w:pPr>
          </w:p>
        </w:tc>
      </w:tr>
      <w:tr w:rsidR="00FC7CF8" w:rsidRPr="00B452D9" w:rsidTr="00E325C0">
        <w:trPr>
          <w:trHeight w:val="483"/>
          <w:jc w:val="center"/>
        </w:trPr>
        <w:tc>
          <w:tcPr>
            <w:tcW w:w="443" w:type="pct"/>
          </w:tcPr>
          <w:p w:rsidR="00FC7CF8" w:rsidRPr="00B452D9" w:rsidRDefault="00FC7CF8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FC7CF8" w:rsidRPr="00B452D9" w:rsidRDefault="00FC7CF8" w:rsidP="007E67E8">
            <w:pPr>
              <w:rPr>
                <w:rFonts w:ascii="Calibri" w:hAnsi="Calibri" w:cs="Calibri"/>
                <w:b/>
              </w:rPr>
            </w:pPr>
            <w:r w:rsidRPr="00B452D9">
              <w:rPr>
                <w:rFonts w:ascii="Calibri" w:hAnsi="Calibri" w:cs="Calibri"/>
                <w:b/>
              </w:rPr>
              <w:t xml:space="preserve">Commento </w:t>
            </w:r>
            <w:r w:rsidR="007E67E8">
              <w:rPr>
                <w:rFonts w:ascii="Calibri" w:hAnsi="Calibri" w:cs="Calibri"/>
                <w:b/>
              </w:rPr>
              <w:t>sui risultati visivi ottenuti</w:t>
            </w:r>
          </w:p>
        </w:tc>
        <w:tc>
          <w:tcPr>
            <w:tcW w:w="1189" w:type="pct"/>
            <w:shd w:val="clear" w:color="auto" w:fill="FFFFFF"/>
          </w:tcPr>
          <w:p w:rsidR="00FC7CF8" w:rsidRPr="00B452D9" w:rsidRDefault="00FC7CF8" w:rsidP="00207547">
            <w:pPr>
              <w:rPr>
                <w:rFonts w:ascii="Calibri" w:hAnsi="Calibri" w:cs="Lucida Sans Unicode"/>
              </w:rPr>
            </w:pPr>
            <w:r w:rsidRPr="00B452D9">
              <w:rPr>
                <w:rFonts w:ascii="Calibri" w:hAnsi="Calibri" w:cs="Lucida Sans Unicode"/>
              </w:rPr>
              <w:t>L’</w:t>
            </w:r>
            <w:proofErr w:type="spellStart"/>
            <w:r w:rsidRPr="00B452D9">
              <w:rPr>
                <w:rFonts w:ascii="Calibri" w:hAnsi="Calibri" w:cs="Lucida Sans Unicode"/>
              </w:rPr>
              <w:t>ins</w:t>
            </w:r>
            <w:proofErr w:type="spellEnd"/>
            <w:r w:rsidRPr="00B452D9">
              <w:rPr>
                <w:rFonts w:ascii="Calibri" w:hAnsi="Calibri" w:cs="Lucida Sans Unicode"/>
              </w:rPr>
              <w:t xml:space="preserve"> </w:t>
            </w:r>
            <w:r w:rsidR="007E67E8">
              <w:rPr>
                <w:rFonts w:ascii="Calibri" w:hAnsi="Calibri" w:cs="Lucida Sans Unicode"/>
              </w:rPr>
              <w:t xml:space="preserve">stimola la discussione su quanto realizzato chiedendo un commento in particolare </w:t>
            </w:r>
            <w:r w:rsidR="00207547">
              <w:rPr>
                <w:rFonts w:ascii="Calibri" w:hAnsi="Calibri" w:cs="Lucida Sans Unicode"/>
              </w:rPr>
              <w:t xml:space="preserve">il differente effetto ottenuto nella parte colorata “normalmente” rispetto alla </w:t>
            </w:r>
            <w:proofErr w:type="gramStart"/>
            <w:r w:rsidR="00207547">
              <w:rPr>
                <w:rFonts w:ascii="Calibri" w:hAnsi="Calibri" w:cs="Lucida Sans Unicode"/>
              </w:rPr>
              <w:t>parte</w:t>
            </w:r>
            <w:proofErr w:type="gramEnd"/>
            <w:r w:rsidR="00207547">
              <w:rPr>
                <w:rFonts w:ascii="Calibri" w:hAnsi="Calibri" w:cs="Lucida Sans Unicode"/>
              </w:rPr>
              <w:t xml:space="preserve"> colorata col </w:t>
            </w:r>
            <w:r w:rsidR="00207547">
              <w:rPr>
                <w:rFonts w:ascii="Calibri" w:hAnsi="Calibri" w:cs="Lucida Sans Unicode"/>
              </w:rPr>
              <w:lastRenderedPageBreak/>
              <w:t xml:space="preserve">tratteggio. </w:t>
            </w:r>
          </w:p>
        </w:tc>
        <w:tc>
          <w:tcPr>
            <w:tcW w:w="945" w:type="pct"/>
            <w:shd w:val="clear" w:color="auto" w:fill="FFFFFF"/>
          </w:tcPr>
          <w:p w:rsidR="00FC7CF8" w:rsidRPr="00B452D9" w:rsidRDefault="00FC7CF8" w:rsidP="007E67E8">
            <w:pPr>
              <w:rPr>
                <w:rFonts w:ascii="Calibri" w:hAnsi="Calibri" w:cs="Calibri"/>
              </w:rPr>
            </w:pPr>
            <w:r w:rsidRPr="00B452D9">
              <w:rPr>
                <w:rFonts w:ascii="Calibri" w:hAnsi="Calibri" w:cs="Calibri"/>
              </w:rPr>
              <w:lastRenderedPageBreak/>
              <w:t xml:space="preserve">Gli alunni </w:t>
            </w:r>
            <w:r w:rsidR="007E67E8">
              <w:rPr>
                <w:rFonts w:ascii="Calibri" w:hAnsi="Calibri" w:cs="Calibri"/>
              </w:rPr>
              <w:t xml:space="preserve">intervengono con le loro osservazioni </w:t>
            </w:r>
            <w:proofErr w:type="gramStart"/>
            <w:r w:rsidR="007E67E8">
              <w:rPr>
                <w:rFonts w:ascii="Calibri" w:hAnsi="Calibri" w:cs="Calibri"/>
              </w:rPr>
              <w:t>giungendo alla conclusione</w:t>
            </w:r>
            <w:proofErr w:type="gramEnd"/>
            <w:r w:rsidR="007E67E8">
              <w:rPr>
                <w:rFonts w:ascii="Calibri" w:hAnsi="Calibri" w:cs="Calibri"/>
              </w:rPr>
              <w:t xml:space="preserve"> che il tratteggio permette di ottenere effetti di </w:t>
            </w:r>
            <w:r w:rsidR="007E67E8">
              <w:rPr>
                <w:rFonts w:ascii="Calibri" w:hAnsi="Calibri" w:cs="Calibri"/>
              </w:rPr>
              <w:lastRenderedPageBreak/>
              <w:t>profondità, di movimento e di colore (il tratteggio giallo e blu ha prodotto l’effetto del verde)</w:t>
            </w:r>
            <w:r w:rsidR="00207547">
              <w:rPr>
                <w:rFonts w:ascii="Calibri" w:hAnsi="Calibri" w:cs="Calibri"/>
              </w:rPr>
              <w:t>. Tali effetti spesso non si ottengono con la coloritura “normale</w:t>
            </w:r>
            <w:proofErr w:type="gramStart"/>
            <w:r w:rsidR="00207547">
              <w:rPr>
                <w:rFonts w:ascii="Calibri" w:hAnsi="Calibri" w:cs="Calibri"/>
              </w:rPr>
              <w:t>”</w:t>
            </w:r>
            <w:proofErr w:type="gramEnd"/>
          </w:p>
        </w:tc>
        <w:tc>
          <w:tcPr>
            <w:tcW w:w="1038" w:type="pct"/>
          </w:tcPr>
          <w:p w:rsidR="00FC7CF8" w:rsidRPr="00B452D9" w:rsidRDefault="00FC7CF8" w:rsidP="00492524">
            <w:pPr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FC7CF8" w:rsidRPr="00B452D9" w:rsidRDefault="00FC7CF8" w:rsidP="00301604">
            <w:pPr>
              <w:jc w:val="both"/>
              <w:rPr>
                <w:rFonts w:ascii="Calibri" w:hAnsi="Calibri" w:cs="Lucida Sans Unicode"/>
              </w:rPr>
            </w:pPr>
          </w:p>
        </w:tc>
      </w:tr>
      <w:tr w:rsidR="00EE1147" w:rsidRPr="00B452D9" w:rsidTr="00E325C0">
        <w:trPr>
          <w:trHeight w:val="483"/>
          <w:jc w:val="center"/>
        </w:trPr>
        <w:tc>
          <w:tcPr>
            <w:tcW w:w="443" w:type="pct"/>
          </w:tcPr>
          <w:p w:rsidR="00EE1147" w:rsidRPr="00B452D9" w:rsidRDefault="00EE1147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EE1147" w:rsidRPr="00B452D9" w:rsidRDefault="00640F42" w:rsidP="00166B5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Produzione di un paesaggio marino</w:t>
            </w:r>
          </w:p>
        </w:tc>
        <w:tc>
          <w:tcPr>
            <w:tcW w:w="1189" w:type="pct"/>
            <w:shd w:val="clear" w:color="auto" w:fill="FFFFFF"/>
          </w:tcPr>
          <w:p w:rsidR="00EE1147" w:rsidRPr="00B452D9" w:rsidRDefault="00640F42" w:rsidP="00640F42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proofErr w:type="gram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>.</w:t>
            </w:r>
            <w:proofErr w:type="gramEnd"/>
            <w:r>
              <w:rPr>
                <w:rFonts w:ascii="Calibri" w:hAnsi="Calibri" w:cs="Lucida Sans Unicode"/>
              </w:rPr>
              <w:t xml:space="preserve"> mostra l’immagine di un paesaggio marino in cui si individuano chiaramente i piani e si delimitano gli spazi. Chiede poi di colorare il paesaggio con la tecnica del tratteggio e utilizzando i colori a matita di diverse tonalità per ottenere l’effetto della sabbia, del m</w:t>
            </w:r>
            <w:r w:rsidR="00207547">
              <w:rPr>
                <w:rFonts w:ascii="Calibri" w:hAnsi="Calibri" w:cs="Lucida Sans Unicode"/>
              </w:rPr>
              <w:t>are, della montagna e del cielo.</w:t>
            </w:r>
            <w:r>
              <w:rPr>
                <w:rFonts w:ascii="Calibri" w:hAnsi="Calibri" w:cs="Lucida Sans Unicode"/>
              </w:rPr>
              <w:t xml:space="preserve"> Invita gli alunni a scegliere gli accostamenti di colore che più sono loro </w:t>
            </w:r>
            <w:proofErr w:type="gramStart"/>
            <w:r>
              <w:rPr>
                <w:rFonts w:ascii="Calibri" w:hAnsi="Calibri" w:cs="Lucida Sans Unicode"/>
              </w:rPr>
              <w:t>congeniali</w:t>
            </w:r>
            <w:proofErr w:type="gramEnd"/>
            <w:r>
              <w:rPr>
                <w:rFonts w:ascii="Calibri" w:hAnsi="Calibri" w:cs="Lucida Sans Unicode"/>
              </w:rPr>
              <w:t>. L’</w:t>
            </w:r>
            <w:proofErr w:type="spellStart"/>
            <w:proofErr w:type="gram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>.</w:t>
            </w:r>
            <w:proofErr w:type="gramEnd"/>
            <w:r>
              <w:rPr>
                <w:rFonts w:ascii="Calibri" w:hAnsi="Calibri" w:cs="Lucida Sans Unicode"/>
              </w:rPr>
              <w:t xml:space="preserve"> sollecita gli alunni ad effettuare la coloritura con pazienza e con precisione</w:t>
            </w:r>
          </w:p>
        </w:tc>
        <w:tc>
          <w:tcPr>
            <w:tcW w:w="945" w:type="pct"/>
            <w:shd w:val="clear" w:color="auto" w:fill="FFFFFF"/>
          </w:tcPr>
          <w:p w:rsidR="00EE1147" w:rsidRPr="00B452D9" w:rsidRDefault="00640F42" w:rsidP="00640F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Gli alunni realizzano il disegno applicando la tecnica del tratteggio e osservando come la scelta dei colori e dell’inclinazione del tratteggio diano un effetto di movimento e di tridimensionalità.</w:t>
            </w:r>
          </w:p>
        </w:tc>
        <w:tc>
          <w:tcPr>
            <w:tcW w:w="1038" w:type="pct"/>
          </w:tcPr>
          <w:p w:rsidR="00EE1147" w:rsidRPr="00B452D9" w:rsidRDefault="00EE1147" w:rsidP="00EE1147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EE1147" w:rsidRDefault="00640F42" w:rsidP="00E62F1B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Immagine del paesaggio marino</w:t>
            </w:r>
          </w:p>
          <w:p w:rsidR="00207547" w:rsidRDefault="00263199" w:rsidP="00207547">
            <w:pPr>
              <w:jc w:val="both"/>
              <w:rPr>
                <w:rFonts w:ascii="Calibri" w:hAnsi="Calibri" w:cs="Lucida Sans Unicode"/>
              </w:rPr>
            </w:pPr>
            <w:hyperlink r:id="rId15" w:history="1">
              <w:r w:rsidR="00207547" w:rsidRPr="00522B8D">
                <w:rPr>
                  <w:rStyle w:val="Collegamentoipertestuale"/>
                  <w:rFonts w:ascii="Calibri" w:hAnsi="Calibri" w:cs="Lucida Sans Unicode"/>
                </w:rPr>
                <w:t>Foto 1</w:t>
              </w:r>
            </w:hyperlink>
          </w:p>
          <w:p w:rsidR="00207547" w:rsidRDefault="00263199" w:rsidP="00207547">
            <w:pPr>
              <w:jc w:val="both"/>
              <w:rPr>
                <w:rFonts w:ascii="Calibri" w:hAnsi="Calibri" w:cs="Lucida Sans Unicode"/>
              </w:rPr>
            </w:pPr>
            <w:hyperlink r:id="rId16" w:history="1">
              <w:r w:rsidR="00207547" w:rsidRPr="00522B8D">
                <w:rPr>
                  <w:rStyle w:val="Collegamentoipertestuale"/>
                  <w:rFonts w:ascii="Calibri" w:hAnsi="Calibri" w:cs="Lucida Sans Unicode"/>
                </w:rPr>
                <w:t>Foto 2</w:t>
              </w:r>
            </w:hyperlink>
          </w:p>
          <w:p w:rsidR="00207547" w:rsidRDefault="00263199" w:rsidP="00207547">
            <w:pPr>
              <w:jc w:val="both"/>
              <w:rPr>
                <w:rFonts w:ascii="Calibri" w:hAnsi="Calibri" w:cs="Lucida Sans Unicode"/>
              </w:rPr>
            </w:pPr>
            <w:hyperlink r:id="rId17" w:history="1">
              <w:r w:rsidR="00207547" w:rsidRPr="00522B8D">
                <w:rPr>
                  <w:rStyle w:val="Collegamentoipertestuale"/>
                  <w:rFonts w:ascii="Calibri" w:hAnsi="Calibri" w:cs="Lucida Sans Unicode"/>
                </w:rPr>
                <w:t>Foto 3</w:t>
              </w:r>
            </w:hyperlink>
          </w:p>
          <w:p w:rsidR="00207547" w:rsidRDefault="00207547" w:rsidP="00E62F1B">
            <w:pPr>
              <w:rPr>
                <w:rFonts w:ascii="Calibri" w:hAnsi="Calibri" w:cs="Lucida Sans Unicode"/>
              </w:rPr>
            </w:pPr>
          </w:p>
          <w:p w:rsidR="00640F42" w:rsidRDefault="00263199" w:rsidP="00E62F1B">
            <w:pPr>
              <w:rPr>
                <w:rFonts w:ascii="Calibri" w:hAnsi="Calibri" w:cs="Lucida Sans Unicode"/>
              </w:rPr>
            </w:pPr>
            <w:hyperlink r:id="rId18" w:history="1">
              <w:r w:rsidR="00640F42" w:rsidRPr="00522B8D">
                <w:rPr>
                  <w:rStyle w:val="Collegamentoipertestuale"/>
                  <w:rFonts w:ascii="Calibri" w:hAnsi="Calibri" w:cs="Lucida Sans Unicode"/>
                </w:rPr>
                <w:t>Disegno 1</w:t>
              </w:r>
            </w:hyperlink>
          </w:p>
          <w:p w:rsidR="00640F42" w:rsidRDefault="00263199" w:rsidP="00E62F1B">
            <w:pPr>
              <w:rPr>
                <w:rFonts w:ascii="Calibri" w:hAnsi="Calibri" w:cs="Lucida Sans Unicode"/>
              </w:rPr>
            </w:pPr>
            <w:hyperlink r:id="rId19" w:history="1">
              <w:r w:rsidR="00640F42" w:rsidRPr="00522B8D">
                <w:rPr>
                  <w:rStyle w:val="Collegamentoipertestuale"/>
                  <w:rFonts w:ascii="Calibri" w:hAnsi="Calibri" w:cs="Lucida Sans Unicode"/>
                </w:rPr>
                <w:t>Disegno 2</w:t>
              </w:r>
            </w:hyperlink>
          </w:p>
          <w:p w:rsidR="00640F42" w:rsidRDefault="00263199" w:rsidP="00E62F1B">
            <w:pPr>
              <w:rPr>
                <w:rFonts w:ascii="Calibri" w:hAnsi="Calibri" w:cs="Lucida Sans Unicode"/>
              </w:rPr>
            </w:pPr>
            <w:hyperlink r:id="rId20" w:history="1">
              <w:r w:rsidR="00640F42" w:rsidRPr="00522B8D">
                <w:rPr>
                  <w:rStyle w:val="Collegamentoipertestuale"/>
                  <w:rFonts w:ascii="Calibri" w:hAnsi="Calibri" w:cs="Lucida Sans Unicode"/>
                </w:rPr>
                <w:t>Disegno 3</w:t>
              </w:r>
            </w:hyperlink>
          </w:p>
          <w:p w:rsidR="00613373" w:rsidRDefault="00263199" w:rsidP="00E62F1B">
            <w:pPr>
              <w:rPr>
                <w:rFonts w:ascii="Calibri" w:hAnsi="Calibri" w:cs="Lucida Sans Unicode"/>
              </w:rPr>
            </w:pPr>
            <w:hyperlink r:id="rId21" w:history="1">
              <w:r w:rsidR="00613373" w:rsidRPr="00522B8D">
                <w:rPr>
                  <w:rStyle w:val="Collegamentoipertestuale"/>
                  <w:rFonts w:ascii="Calibri" w:hAnsi="Calibri" w:cs="Lucida Sans Unicode"/>
                </w:rPr>
                <w:t>Disegno 4</w:t>
              </w:r>
            </w:hyperlink>
          </w:p>
          <w:p w:rsidR="00613373" w:rsidRDefault="00263199" w:rsidP="00E62F1B">
            <w:pPr>
              <w:rPr>
                <w:rFonts w:ascii="Calibri" w:hAnsi="Calibri" w:cs="Lucida Sans Unicode"/>
              </w:rPr>
            </w:pPr>
            <w:hyperlink r:id="rId22" w:history="1">
              <w:r w:rsidR="00613373" w:rsidRPr="00522B8D">
                <w:rPr>
                  <w:rStyle w:val="Collegamentoipertestuale"/>
                  <w:rFonts w:ascii="Calibri" w:hAnsi="Calibri" w:cs="Lucida Sans Unicode"/>
                </w:rPr>
                <w:t>Disegno 5</w:t>
              </w:r>
            </w:hyperlink>
          </w:p>
          <w:p w:rsidR="00522B8D" w:rsidRPr="00B452D9" w:rsidRDefault="00263199" w:rsidP="00E62F1B">
            <w:pPr>
              <w:rPr>
                <w:rFonts w:ascii="Calibri" w:hAnsi="Calibri" w:cs="Lucida Sans Unicode"/>
              </w:rPr>
            </w:pPr>
            <w:hyperlink r:id="rId23" w:history="1">
              <w:r w:rsidR="00522B8D" w:rsidRPr="00522B8D">
                <w:rPr>
                  <w:rStyle w:val="Collegamentoipertestuale"/>
                  <w:rFonts w:ascii="Calibri" w:hAnsi="Calibri" w:cs="Lucida Sans Unicode"/>
                </w:rPr>
                <w:t>Disegno 6</w:t>
              </w:r>
            </w:hyperlink>
          </w:p>
        </w:tc>
      </w:tr>
      <w:tr w:rsidR="00EE1147" w:rsidRPr="00B452D9" w:rsidTr="00E325C0">
        <w:trPr>
          <w:trHeight w:val="483"/>
          <w:jc w:val="center"/>
        </w:trPr>
        <w:tc>
          <w:tcPr>
            <w:tcW w:w="443" w:type="pct"/>
          </w:tcPr>
          <w:p w:rsidR="00EE1147" w:rsidRPr="00B452D9" w:rsidRDefault="00EE1147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EE1147" w:rsidRPr="00B452D9" w:rsidRDefault="00207547" w:rsidP="008C34E7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Rubric</w:t>
            </w:r>
            <w:proofErr w:type="spellEnd"/>
          </w:p>
        </w:tc>
        <w:tc>
          <w:tcPr>
            <w:tcW w:w="1189" w:type="pct"/>
            <w:shd w:val="clear" w:color="auto" w:fill="FFFFFF"/>
          </w:tcPr>
          <w:p w:rsidR="00EE1147" w:rsidRPr="00B452D9" w:rsidRDefault="00207547" w:rsidP="009E1232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utilizza </w:t>
            </w:r>
            <w:r w:rsidR="00522B8D">
              <w:rPr>
                <w:rFonts w:ascii="Calibri" w:hAnsi="Calibri" w:cs="Lucida Sans Unicode"/>
              </w:rPr>
              <w:t xml:space="preserve">la </w:t>
            </w:r>
            <w:proofErr w:type="spellStart"/>
            <w:r w:rsidR="00522B8D">
              <w:rPr>
                <w:rFonts w:ascii="Calibri" w:hAnsi="Calibri" w:cs="Lucida Sans Unicode"/>
              </w:rPr>
              <w:t>rubric</w:t>
            </w:r>
            <w:proofErr w:type="spellEnd"/>
            <w:r w:rsidR="00522B8D">
              <w:rPr>
                <w:rFonts w:ascii="Calibri" w:hAnsi="Calibri" w:cs="Lucida Sans Unicode"/>
              </w:rPr>
              <w:t xml:space="preserve"> di valutazione rielaborata dall’Istituto in particolare</w:t>
            </w:r>
            <w:r w:rsidR="00D724FC">
              <w:rPr>
                <w:rFonts w:ascii="Calibri" w:hAnsi="Calibri" w:cs="Lucida Sans Unicode"/>
              </w:rPr>
              <w:t xml:space="preserve"> considerando gli aspetti di espressione in diversi ambiti, </w:t>
            </w:r>
            <w:proofErr w:type="gramStart"/>
            <w:r w:rsidR="00D724FC">
              <w:rPr>
                <w:rFonts w:ascii="Calibri" w:hAnsi="Calibri" w:cs="Lucida Sans Unicode"/>
              </w:rPr>
              <w:t>impegno-concentrazione-motivazione</w:t>
            </w:r>
            <w:proofErr w:type="gramEnd"/>
            <w:r w:rsidR="00D724FC">
              <w:rPr>
                <w:rFonts w:ascii="Calibri" w:hAnsi="Calibri" w:cs="Lucida Sans Unicode"/>
              </w:rPr>
              <w:t xml:space="preserve"> e argomentazione delle scelte.</w:t>
            </w:r>
          </w:p>
        </w:tc>
        <w:tc>
          <w:tcPr>
            <w:tcW w:w="945" w:type="pct"/>
            <w:shd w:val="clear" w:color="auto" w:fill="FFFFFF"/>
          </w:tcPr>
          <w:p w:rsidR="00EE1147" w:rsidRPr="00B452D9" w:rsidRDefault="00EE1147" w:rsidP="009E1232">
            <w:pPr>
              <w:rPr>
                <w:rFonts w:ascii="Calibri" w:hAnsi="Calibri" w:cs="Calibri"/>
              </w:rPr>
            </w:pPr>
          </w:p>
        </w:tc>
        <w:tc>
          <w:tcPr>
            <w:tcW w:w="1038" w:type="pct"/>
          </w:tcPr>
          <w:p w:rsidR="00EE1147" w:rsidRPr="00B452D9" w:rsidRDefault="00EE1147" w:rsidP="00766048">
            <w:pPr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EE1147" w:rsidRPr="00B452D9" w:rsidRDefault="00263199" w:rsidP="00492524">
            <w:pPr>
              <w:rPr>
                <w:rFonts w:ascii="Calibri" w:hAnsi="Calibri" w:cs="Lucida Sans Unicode"/>
              </w:rPr>
            </w:pPr>
            <w:hyperlink r:id="rId24" w:history="1">
              <w:proofErr w:type="spellStart"/>
              <w:r w:rsidR="00522B8D" w:rsidRPr="00FC5284">
                <w:rPr>
                  <w:rStyle w:val="Collegamentoipertestuale"/>
                  <w:rFonts w:ascii="Calibri" w:hAnsi="Calibri" w:cs="Lucida Sans Unicode"/>
                </w:rPr>
                <w:t>Rubric</w:t>
              </w:r>
              <w:proofErr w:type="spellEnd"/>
            </w:hyperlink>
          </w:p>
        </w:tc>
      </w:tr>
    </w:tbl>
    <w:p w:rsidR="008F5FED" w:rsidRPr="001130E2" w:rsidRDefault="008F5FED" w:rsidP="00F67503">
      <w:pPr>
        <w:jc w:val="both"/>
        <w:rPr>
          <w:rFonts w:ascii="Arial" w:hAnsi="Arial" w:cs="Arial"/>
          <w:color w:val="0F243E"/>
        </w:rPr>
      </w:pPr>
    </w:p>
    <w:sectPr w:rsidR="008F5FED" w:rsidRPr="001130E2" w:rsidSect="007E3A56">
      <w:headerReference w:type="default" r:id="rId25"/>
      <w:footerReference w:type="even" r:id="rId26"/>
      <w:footerReference w:type="default" r:id="rId27"/>
      <w:pgSz w:w="16840" w:h="11900" w:orient="landscape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199" w:rsidRDefault="00263199" w:rsidP="00301604">
      <w:r>
        <w:separator/>
      </w:r>
    </w:p>
  </w:endnote>
  <w:endnote w:type="continuationSeparator" w:id="0">
    <w:p w:rsidR="00263199" w:rsidRDefault="00263199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E61552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199" w:rsidRDefault="00263199" w:rsidP="00301604">
      <w:r>
        <w:separator/>
      </w:r>
    </w:p>
  </w:footnote>
  <w:footnote w:type="continuationSeparator" w:id="0">
    <w:p w:rsidR="00263199" w:rsidRDefault="00263199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2EE" w:rsidRPr="009562EE" w:rsidRDefault="003E11FF">
    <w:pPr>
      <w:pStyle w:val="Intestazion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Istituto Comprensivo n. 6 </w:t>
    </w:r>
    <w:r w:rsidR="00FE0B9A">
      <w:rPr>
        <w:rFonts w:ascii="Arial" w:hAnsi="Arial" w:cs="Arial"/>
        <w:sz w:val="16"/>
        <w:szCs w:val="16"/>
      </w:rPr>
      <w:t>- M</w:t>
    </w:r>
    <w:r w:rsidR="009562EE"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6EA3"/>
    <w:multiLevelType w:val="hybridMultilevel"/>
    <w:tmpl w:val="CF6E390A"/>
    <w:lvl w:ilvl="0" w:tplc="CE6E1200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176118"/>
    <w:multiLevelType w:val="hybridMultilevel"/>
    <w:tmpl w:val="E3840318"/>
    <w:lvl w:ilvl="0" w:tplc="4F000A42">
      <w:numFmt w:val="bullet"/>
      <w:lvlText w:val="-"/>
      <w:lvlJc w:val="left"/>
      <w:pPr>
        <w:ind w:left="25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5">
    <w:nsid w:val="5DB11516"/>
    <w:multiLevelType w:val="hybridMultilevel"/>
    <w:tmpl w:val="6908BAD2"/>
    <w:lvl w:ilvl="0" w:tplc="511878F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0B21DC"/>
    <w:multiLevelType w:val="hybridMultilevel"/>
    <w:tmpl w:val="23DC0354"/>
    <w:lvl w:ilvl="0" w:tplc="5F0A8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E0"/>
    <w:rsid w:val="00022D56"/>
    <w:rsid w:val="00031AA2"/>
    <w:rsid w:val="00051AA0"/>
    <w:rsid w:val="00094B4D"/>
    <w:rsid w:val="000B2520"/>
    <w:rsid w:val="000D65FE"/>
    <w:rsid w:val="000E13AA"/>
    <w:rsid w:val="000E2A78"/>
    <w:rsid w:val="00110F10"/>
    <w:rsid w:val="001130E2"/>
    <w:rsid w:val="001304B2"/>
    <w:rsid w:val="0014304D"/>
    <w:rsid w:val="00156B94"/>
    <w:rsid w:val="00161DD6"/>
    <w:rsid w:val="00166B5E"/>
    <w:rsid w:val="001C0B79"/>
    <w:rsid w:val="001F4A70"/>
    <w:rsid w:val="00207547"/>
    <w:rsid w:val="002256E3"/>
    <w:rsid w:val="00231630"/>
    <w:rsid w:val="00263199"/>
    <w:rsid w:val="002778CB"/>
    <w:rsid w:val="002A0605"/>
    <w:rsid w:val="002A269B"/>
    <w:rsid w:val="002C153C"/>
    <w:rsid w:val="002C39E0"/>
    <w:rsid w:val="00301604"/>
    <w:rsid w:val="00347B14"/>
    <w:rsid w:val="003A1902"/>
    <w:rsid w:val="003A4429"/>
    <w:rsid w:val="003A4606"/>
    <w:rsid w:val="003B0DE0"/>
    <w:rsid w:val="003E11FF"/>
    <w:rsid w:val="003F00FA"/>
    <w:rsid w:val="00401847"/>
    <w:rsid w:val="0042460E"/>
    <w:rsid w:val="0044380D"/>
    <w:rsid w:val="004565EE"/>
    <w:rsid w:val="00463803"/>
    <w:rsid w:val="00492524"/>
    <w:rsid w:val="004A491B"/>
    <w:rsid w:val="004D4C00"/>
    <w:rsid w:val="004F7450"/>
    <w:rsid w:val="005201C5"/>
    <w:rsid w:val="00522B8D"/>
    <w:rsid w:val="005277C1"/>
    <w:rsid w:val="00541286"/>
    <w:rsid w:val="00577746"/>
    <w:rsid w:val="005B159B"/>
    <w:rsid w:val="005C3CDC"/>
    <w:rsid w:val="005D7B63"/>
    <w:rsid w:val="005E491C"/>
    <w:rsid w:val="005F3FB2"/>
    <w:rsid w:val="00613373"/>
    <w:rsid w:val="00640F42"/>
    <w:rsid w:val="006522ED"/>
    <w:rsid w:val="0065752E"/>
    <w:rsid w:val="006C1019"/>
    <w:rsid w:val="006F6443"/>
    <w:rsid w:val="00735D0A"/>
    <w:rsid w:val="00750AAA"/>
    <w:rsid w:val="00764147"/>
    <w:rsid w:val="00766048"/>
    <w:rsid w:val="0076794B"/>
    <w:rsid w:val="00777BD6"/>
    <w:rsid w:val="00781871"/>
    <w:rsid w:val="007A76E1"/>
    <w:rsid w:val="007C2FDF"/>
    <w:rsid w:val="007D17DD"/>
    <w:rsid w:val="007E3A56"/>
    <w:rsid w:val="007E67E8"/>
    <w:rsid w:val="007F1335"/>
    <w:rsid w:val="00837375"/>
    <w:rsid w:val="008469B3"/>
    <w:rsid w:val="00866C48"/>
    <w:rsid w:val="00896140"/>
    <w:rsid w:val="00896349"/>
    <w:rsid w:val="008C34E7"/>
    <w:rsid w:val="008E1B1F"/>
    <w:rsid w:val="008E2CD7"/>
    <w:rsid w:val="008F5FED"/>
    <w:rsid w:val="009431D9"/>
    <w:rsid w:val="009562EE"/>
    <w:rsid w:val="00975D8E"/>
    <w:rsid w:val="0099128F"/>
    <w:rsid w:val="009E0BBD"/>
    <w:rsid w:val="009E1232"/>
    <w:rsid w:val="009F4D83"/>
    <w:rsid w:val="00A204EA"/>
    <w:rsid w:val="00A4079D"/>
    <w:rsid w:val="00A618D1"/>
    <w:rsid w:val="00A76C19"/>
    <w:rsid w:val="00AA024B"/>
    <w:rsid w:val="00AA25D0"/>
    <w:rsid w:val="00AB0D7C"/>
    <w:rsid w:val="00AB61D7"/>
    <w:rsid w:val="00AB70F2"/>
    <w:rsid w:val="00AB7C4A"/>
    <w:rsid w:val="00AC1701"/>
    <w:rsid w:val="00B41236"/>
    <w:rsid w:val="00B452D9"/>
    <w:rsid w:val="00B77555"/>
    <w:rsid w:val="00B825DA"/>
    <w:rsid w:val="00BA1497"/>
    <w:rsid w:val="00BC7BFC"/>
    <w:rsid w:val="00BF6470"/>
    <w:rsid w:val="00C2011B"/>
    <w:rsid w:val="00CC41FF"/>
    <w:rsid w:val="00CE3CD7"/>
    <w:rsid w:val="00D1164B"/>
    <w:rsid w:val="00D42EEE"/>
    <w:rsid w:val="00D724FC"/>
    <w:rsid w:val="00D856DF"/>
    <w:rsid w:val="00DA11DE"/>
    <w:rsid w:val="00DA73F4"/>
    <w:rsid w:val="00DB0BA5"/>
    <w:rsid w:val="00DE5818"/>
    <w:rsid w:val="00E02EB1"/>
    <w:rsid w:val="00E1256B"/>
    <w:rsid w:val="00E325C0"/>
    <w:rsid w:val="00E32F1C"/>
    <w:rsid w:val="00E3484D"/>
    <w:rsid w:val="00E36E7E"/>
    <w:rsid w:val="00E61552"/>
    <w:rsid w:val="00E62F1B"/>
    <w:rsid w:val="00EE1147"/>
    <w:rsid w:val="00F17628"/>
    <w:rsid w:val="00F1775A"/>
    <w:rsid w:val="00F45E53"/>
    <w:rsid w:val="00F631C2"/>
    <w:rsid w:val="00F67503"/>
    <w:rsid w:val="00F7568E"/>
    <w:rsid w:val="00FA0AE5"/>
    <w:rsid w:val="00FC5284"/>
    <w:rsid w:val="00FC7CF8"/>
    <w:rsid w:val="00FD577E"/>
    <w:rsid w:val="00FE00D3"/>
    <w:rsid w:val="00FE0B9A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E00D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E00D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5E491C"/>
  </w:style>
  <w:style w:type="paragraph" w:customStyle="1" w:styleId="Indicazioninormale">
    <w:name w:val="Indicazioni normale"/>
    <w:basedOn w:val="Rientrocorpodeltesto"/>
    <w:rsid w:val="00C2011B"/>
    <w:pPr>
      <w:widowControl w:val="0"/>
      <w:suppressAutoHyphens/>
      <w:spacing w:after="28"/>
      <w:ind w:left="0" w:firstLine="284"/>
      <w:contextualSpacing/>
      <w:jc w:val="both"/>
    </w:pPr>
    <w:rPr>
      <w:rFonts w:ascii="Helvetica" w:hAnsi="Helvetica"/>
      <w:bCs/>
      <w:kern w:val="2"/>
      <w:sz w:val="18"/>
      <w:szCs w:val="18"/>
    </w:rPr>
  </w:style>
  <w:style w:type="character" w:customStyle="1" w:styleId="Normale1">
    <w:name w:val="Normale1"/>
    <w:rsid w:val="00C2011B"/>
    <w:rPr>
      <w:rFonts w:ascii="Times New Roman" w:hAnsi="Times New Roman" w:cs="Times New Roman" w:hint="default"/>
      <w:sz w:val="22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2011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2011B"/>
    <w:rPr>
      <w:rFonts w:ascii="Times New Roman" w:eastAsia="Times New Roman" w:hAnsi="Times New Roman"/>
      <w:sz w:val="24"/>
      <w:szCs w:val="24"/>
    </w:rPr>
  </w:style>
  <w:style w:type="character" w:customStyle="1" w:styleId="WW8Num5z1">
    <w:name w:val="WW8Num5z1"/>
    <w:rsid w:val="005C3CDC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E00D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E00D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5E491C"/>
  </w:style>
  <w:style w:type="paragraph" w:customStyle="1" w:styleId="Indicazioninormale">
    <w:name w:val="Indicazioni normale"/>
    <w:basedOn w:val="Rientrocorpodeltesto"/>
    <w:rsid w:val="00C2011B"/>
    <w:pPr>
      <w:widowControl w:val="0"/>
      <w:suppressAutoHyphens/>
      <w:spacing w:after="28"/>
      <w:ind w:left="0" w:firstLine="284"/>
      <w:contextualSpacing/>
      <w:jc w:val="both"/>
    </w:pPr>
    <w:rPr>
      <w:rFonts w:ascii="Helvetica" w:hAnsi="Helvetica"/>
      <w:bCs/>
      <w:kern w:val="2"/>
      <w:sz w:val="18"/>
      <w:szCs w:val="18"/>
    </w:rPr>
  </w:style>
  <w:style w:type="character" w:customStyle="1" w:styleId="Normale1">
    <w:name w:val="Normale1"/>
    <w:rsid w:val="00C2011B"/>
    <w:rPr>
      <w:rFonts w:ascii="Times New Roman" w:hAnsi="Times New Roman" w:cs="Times New Roman" w:hint="default"/>
      <w:sz w:val="22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2011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2011B"/>
    <w:rPr>
      <w:rFonts w:ascii="Times New Roman" w:eastAsia="Times New Roman" w:hAnsi="Times New Roman"/>
      <w:sz w:val="24"/>
      <w:szCs w:val="24"/>
    </w:rPr>
  </w:style>
  <w:style w:type="character" w:customStyle="1" w:styleId="WW8Num5z1">
    <w:name w:val="WW8Num5z1"/>
    <w:rsid w:val="005C3CD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ttino%205.jpg" TargetMode="External"/><Relationship Id="rId18" Type="http://schemas.openxmlformats.org/officeDocument/2006/relationships/hyperlink" Target="DISEGNO%201.jpg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DISEGNO%204.JPG" TargetMode="External"/><Relationship Id="rId7" Type="http://schemas.openxmlformats.org/officeDocument/2006/relationships/footnotes" Target="footnotes.xml"/><Relationship Id="rId12" Type="http://schemas.openxmlformats.org/officeDocument/2006/relationships/hyperlink" Target="Gattino%204.jpg" TargetMode="External"/><Relationship Id="rId17" Type="http://schemas.openxmlformats.org/officeDocument/2006/relationships/hyperlink" Target="Foto%203.jpg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Foto%202.jpg" TargetMode="External"/><Relationship Id="rId20" Type="http://schemas.openxmlformats.org/officeDocument/2006/relationships/hyperlink" Target="DISEGNO%203.jp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ttino%203.jpg" TargetMode="External"/><Relationship Id="rId24" Type="http://schemas.openxmlformats.org/officeDocument/2006/relationships/hyperlink" Target="rubric%20competenze%20per%20colori%20in%20movimento.docx" TargetMode="External"/><Relationship Id="rId5" Type="http://schemas.openxmlformats.org/officeDocument/2006/relationships/settings" Target="settings.xml"/><Relationship Id="rId15" Type="http://schemas.openxmlformats.org/officeDocument/2006/relationships/hyperlink" Target="Foto%201.jpg" TargetMode="External"/><Relationship Id="rId23" Type="http://schemas.openxmlformats.org/officeDocument/2006/relationships/hyperlink" Target="Disegno%206.jpg" TargetMode="External"/><Relationship Id="rId28" Type="http://schemas.openxmlformats.org/officeDocument/2006/relationships/fontTable" Target="fontTable.xml"/><Relationship Id="rId10" Type="http://schemas.openxmlformats.org/officeDocument/2006/relationships/hyperlink" Target="Gattino%202.jpg" TargetMode="External"/><Relationship Id="rId19" Type="http://schemas.openxmlformats.org/officeDocument/2006/relationships/hyperlink" Target="DISEGNO%202.jpg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ttino%201.jpg" TargetMode="External"/><Relationship Id="rId14" Type="http://schemas.openxmlformats.org/officeDocument/2006/relationships/hyperlink" Target="Gattino%206.jpg" TargetMode="External"/><Relationship Id="rId22" Type="http://schemas.openxmlformats.org/officeDocument/2006/relationships/hyperlink" Target="DISEGNO%205.JPG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FA06D-63C1-4688-8D49-F80FBBEB9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Loretta</cp:lastModifiedBy>
  <cp:revision>18</cp:revision>
  <cp:lastPrinted>2013-02-27T20:36:00Z</cp:lastPrinted>
  <dcterms:created xsi:type="dcterms:W3CDTF">2018-04-06T21:12:00Z</dcterms:created>
  <dcterms:modified xsi:type="dcterms:W3CDTF">2018-06-18T18:09:00Z</dcterms:modified>
</cp:coreProperties>
</file>