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35"/>
        <w:gridCol w:w="2035"/>
        <w:gridCol w:w="2035"/>
        <w:gridCol w:w="2035"/>
        <w:gridCol w:w="2035"/>
        <w:gridCol w:w="2035"/>
        <w:gridCol w:w="2035"/>
      </w:tblGrid>
      <w:tr w:rsidR="00C653DF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32"/>
                <w:szCs w:val="32"/>
              </w:rPr>
              <w:t xml:space="preserve">RUBRICA VALUTATIVA storia Classi terza, quarta, quinta. </w:t>
            </w:r>
            <w:r>
              <w:rPr>
                <w:b/>
                <w:bCs/>
                <w:sz w:val="20"/>
                <w:szCs w:val="20"/>
              </w:rPr>
              <w:t xml:space="preserve">DIMENSIONI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(quali aspetti </w:t>
            </w:r>
            <w:proofErr w:type="gramStart"/>
            <w:r>
              <w:rPr>
                <w:sz w:val="20"/>
                <w:szCs w:val="20"/>
              </w:rPr>
              <w:t>considero ?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CRITERI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(Cosa valuto?)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OBIETTIVI DI APPRENDIMENTO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LIVELLO NON RAGGIUNTO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LIVELLO BASE/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RAGGIUNTO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/ 7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LIVELLO FUNZIONALE/ PIENAMENTE RAGGIUNTO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/ 9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LIVELLO ECCELLENTE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</w:tr>
      <w:tr w:rsidR="00C653DF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USO DELLE FONTI E ORGANIZZAZIONE DELLE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INFORMAZIONI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Discriminazione di fonti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diverse per la ricostruzione storica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Ricava informazioni da fonti di diverso tipo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Riconosce relazioni di successione contemporaneità e periodizzazioni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Riconosce le diverse fonti storiche solo se </w:t>
            </w:r>
            <w:proofErr w:type="gramStart"/>
            <w:r>
              <w:rPr>
                <w:sz w:val="20"/>
                <w:szCs w:val="20"/>
              </w:rPr>
              <w:t>guidato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 molte difficoltà a mettere in relazione cronologica fatti ed eventi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Riconosce con qualche difficoltà le diverse fonti storiche.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Ricava informazioni essenziali da fonti diverse e le utilizza in modo frammentario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Seleziona con sicurezza le diverse tipologie di fonti storiche per ricavare informazioni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Organizza in modo corretto le informazioni per individuare relazioni cronologiche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Individua e utilizza le diverse tipologie di fonti storiche in modo critico e personale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Organizza con sicurezza le informazioni per individuare relazioni cronologiche </w:t>
            </w:r>
          </w:p>
        </w:tc>
      </w:tr>
      <w:tr w:rsidR="00C653DF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CONOSCENZA / ESPOSIZIONE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Conoscenza dei </w:t>
            </w:r>
            <w:proofErr w:type="gramStart"/>
            <w:r>
              <w:rPr>
                <w:sz w:val="20"/>
                <w:szCs w:val="20"/>
              </w:rPr>
              <w:t>contenuti 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Esposizione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Organizza informazioni e le mette in relazione per riferirle utilizzando il lessico specifico.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organizza le informazioni. </w:t>
            </w:r>
          </w:p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Memorizza i contenuti in modo lacunoso e li espone in modo confuso.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Conosce e organizza i contenuti in modo abbastanza </w:t>
            </w:r>
            <w:proofErr w:type="gramStart"/>
            <w:r>
              <w:rPr>
                <w:sz w:val="20"/>
                <w:szCs w:val="20"/>
              </w:rPr>
              <w:t>corretto ;</w:t>
            </w:r>
            <w:proofErr w:type="gramEnd"/>
            <w:r>
              <w:rPr>
                <w:sz w:val="20"/>
                <w:szCs w:val="20"/>
              </w:rPr>
              <w:t xml:space="preserve"> li espone con sufficiente proprietà di linguaggio.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Conosce e organizza i contenuti in modo </w:t>
            </w:r>
            <w:proofErr w:type="gramStart"/>
            <w:r>
              <w:rPr>
                <w:sz w:val="20"/>
                <w:szCs w:val="20"/>
              </w:rPr>
              <w:t>completo ;</w:t>
            </w:r>
            <w:proofErr w:type="gramEnd"/>
            <w:r>
              <w:rPr>
                <w:sz w:val="20"/>
                <w:szCs w:val="20"/>
              </w:rPr>
              <w:t xml:space="preserve"> li espone con proprietà lessicale. </w:t>
            </w:r>
          </w:p>
        </w:tc>
        <w:tc>
          <w:tcPr>
            <w:tcW w:w="2035" w:type="dxa"/>
          </w:tcPr>
          <w:p w:rsidR="00C653DF" w:rsidRDefault="00C653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Conosce e organizza i contenuti in modo completo e </w:t>
            </w:r>
            <w:proofErr w:type="gramStart"/>
            <w:r>
              <w:rPr>
                <w:sz w:val="20"/>
                <w:szCs w:val="20"/>
              </w:rPr>
              <w:t>sicuro ;</w:t>
            </w:r>
            <w:proofErr w:type="gramEnd"/>
            <w:r>
              <w:rPr>
                <w:sz w:val="20"/>
                <w:szCs w:val="20"/>
              </w:rPr>
              <w:t xml:space="preserve"> li espone con precisione e con proprietà lessicale </w:t>
            </w:r>
          </w:p>
        </w:tc>
      </w:tr>
    </w:tbl>
    <w:p w:rsidR="005B3BD3" w:rsidRDefault="005B3BD3">
      <w:bookmarkStart w:id="0" w:name="_GoBack"/>
      <w:bookmarkEnd w:id="0"/>
    </w:p>
    <w:sectPr w:rsidR="005B3BD3" w:rsidSect="00C653D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DF"/>
    <w:rsid w:val="005B3BD3"/>
    <w:rsid w:val="00C6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EC638-F622-4D6C-A543-A7030DEA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653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Borghi</dc:creator>
  <cp:keywords/>
  <dc:description/>
  <cp:lastModifiedBy>Cristina Borghi</cp:lastModifiedBy>
  <cp:revision>1</cp:revision>
  <dcterms:created xsi:type="dcterms:W3CDTF">2018-06-18T11:50:00Z</dcterms:created>
  <dcterms:modified xsi:type="dcterms:W3CDTF">2018-06-18T11:52:00Z</dcterms:modified>
</cp:coreProperties>
</file>