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3" w:rsidRDefault="006714B3">
      <w:pPr>
        <w:spacing w:before="21" w:after="595" w:line="222" w:lineRule="exact"/>
        <w:sectPr w:rsidR="006714B3">
          <w:pgSz w:w="11909" w:h="16838"/>
          <w:pgMar w:top="300" w:right="3744" w:bottom="0" w:left="3845" w:header="720" w:footer="720" w:gutter="0"/>
          <w:cols w:space="720"/>
        </w:sectPr>
      </w:pPr>
    </w:p>
    <w:p w:rsidR="006714B3" w:rsidRPr="00AB570E" w:rsidRDefault="006714B3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6714B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6714B3" w:rsidRDefault="00432B6C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714B3">
        <w:pict>
          <v:shape id="_x0000_s1028" type="#_x0000_t202" style="position:absolute;left:0;text-align:left;margin-left:51.1pt;margin-top:161.2pt;width:110.2pt;height:10.55pt;z-index:-251658240;mso-wrap-distance-left:0;mso-wrap-distance-right:0;mso-position-horizontal-relative:page;mso-position-vertical-relative:page" filled="f" stroked="f">
            <v:textbox inset="0,0,0,0">
              <w:txbxContent>
                <w:p w:rsidR="006714B3" w:rsidRDefault="00432B6C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Permesso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donatori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di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sangue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432B6C" w:rsidRPr="00AB570E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6714B3" w:rsidRPr="00AB570E" w:rsidRDefault="00432B6C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AB570E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6714B3" w:rsidRPr="00AB570E" w:rsidRDefault="00432B6C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AB570E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6714B3" w:rsidRPr="00AB570E" w:rsidRDefault="00AB570E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6714B3">
        <w:pict>
          <v:line id="_x0000_s1026" style="position:absolute;left:0;text-align:left;z-index:251656192;mso-position-horizontal-relative:page;mso-position-vertical-relative:page" from="342.7pt,165pt" to="535.25pt,165pt" strokeweight=".95pt">
            <w10:wrap anchorx="page" anchory="page"/>
          </v:line>
        </w:pict>
      </w:r>
      <w:r w:rsidR="006714B3" w:rsidRPr="006714B3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6714B3" w:rsidRDefault="00432B6C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432B6C" w:rsidRPr="00AB570E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6714B3" w:rsidRPr="00AB570E" w:rsidRDefault="006714B3">
      <w:pPr>
        <w:spacing w:before="96" w:after="1353" w:line="274" w:lineRule="exact"/>
        <w:rPr>
          <w:lang w:val="it-IT"/>
        </w:rPr>
        <w:sectPr w:rsidR="006714B3" w:rsidRPr="00AB570E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6714B3" w:rsidRPr="00AB570E" w:rsidRDefault="00432B6C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AB570E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Permesso donatori di sangue (Personale a tempo indeterminato/determinato).</w:t>
      </w:r>
    </w:p>
    <w:p w:rsidR="006714B3" w:rsidRPr="00AB570E" w:rsidRDefault="00432B6C">
      <w:pPr>
        <w:tabs>
          <w:tab w:val="right" w:leader="underscore" w:pos="9504"/>
        </w:tabs>
        <w:spacing w:before="565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B570E">
        <w:rPr>
          <w:rFonts w:eastAsia="Times New Roman"/>
          <w:b/>
          <w:color w:val="000000"/>
          <w:sz w:val="20"/>
          <w:lang w:val="it-IT"/>
        </w:rPr>
        <w:t>La sottoscritta</w:t>
      </w:r>
      <w:r w:rsidRPr="00AB570E">
        <w:rPr>
          <w:rFonts w:eastAsia="Times New Roman"/>
          <w:b/>
          <w:color w:val="000000"/>
          <w:sz w:val="20"/>
          <w:lang w:val="it-IT"/>
        </w:rPr>
        <w:tab/>
        <w:t>in servizio presso codesta istituzione scolastica in qualità di Docente</w:t>
      </w:r>
    </w:p>
    <w:p w:rsidR="006714B3" w:rsidRPr="00AB570E" w:rsidRDefault="00AB570E">
      <w:pPr>
        <w:spacing w:before="3" w:line="222" w:lineRule="exact"/>
        <w:textAlignment w:val="baseline"/>
        <w:rPr>
          <w:rFonts w:eastAsia="Times New Roman"/>
          <w:b/>
          <w:color w:val="000000"/>
          <w:spacing w:val="-3"/>
          <w:sz w:val="20"/>
          <w:lang w:val="it-IT"/>
        </w:rPr>
      </w:pPr>
      <w:proofErr w:type="spellStart"/>
      <w:r>
        <w:rPr>
          <w:rFonts w:eastAsia="Times New Roman"/>
          <w:b/>
          <w:color w:val="000000"/>
          <w:spacing w:val="-3"/>
          <w:sz w:val="20"/>
          <w:lang w:val="it-IT"/>
        </w:rPr>
        <w:t>T.I.</w:t>
      </w:r>
      <w:proofErr w:type="spellEnd"/>
      <w:r>
        <w:rPr>
          <w:rFonts w:eastAsia="Times New Roman"/>
          <w:b/>
          <w:color w:val="000000"/>
          <w:spacing w:val="-3"/>
          <w:sz w:val="20"/>
          <w:lang w:val="it-IT"/>
        </w:rPr>
        <w:t>/</w:t>
      </w:r>
      <w:proofErr w:type="spellStart"/>
      <w:r>
        <w:rPr>
          <w:rFonts w:eastAsia="Times New Roman"/>
          <w:b/>
          <w:color w:val="000000"/>
          <w:spacing w:val="-3"/>
          <w:sz w:val="20"/>
          <w:lang w:val="it-IT"/>
        </w:rPr>
        <w:t>T.D.</w:t>
      </w:r>
      <w:proofErr w:type="spellEnd"/>
    </w:p>
    <w:p w:rsidR="006714B3" w:rsidRPr="00AB570E" w:rsidRDefault="00432B6C">
      <w:pPr>
        <w:spacing w:before="540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AB570E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6714B3" w:rsidRPr="00AB570E" w:rsidRDefault="00432B6C" w:rsidP="00AB570E">
      <w:pPr>
        <w:tabs>
          <w:tab w:val="right" w:leader="underscore" w:pos="9504"/>
        </w:tabs>
        <w:spacing w:before="120" w:after="120" w:line="360" w:lineRule="auto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B570E">
        <w:rPr>
          <w:rFonts w:eastAsia="Times New Roman"/>
          <w:b/>
          <w:color w:val="000000"/>
          <w:sz w:val="20"/>
          <w:lang w:val="it-IT"/>
        </w:rPr>
        <w:t xml:space="preserve">ai sensi dell'art. 15, comma 7, del </w:t>
      </w:r>
      <w:proofErr w:type="spellStart"/>
      <w:r w:rsidRPr="00AB570E">
        <w:rPr>
          <w:rFonts w:eastAsia="Times New Roman"/>
          <w:b/>
          <w:color w:val="000000"/>
          <w:sz w:val="20"/>
          <w:lang w:val="it-IT"/>
        </w:rPr>
        <w:t>Ccnl</w:t>
      </w:r>
      <w:proofErr w:type="spellEnd"/>
      <w:r w:rsidRPr="00AB570E">
        <w:rPr>
          <w:rFonts w:eastAsia="Times New Roman"/>
          <w:b/>
          <w:color w:val="000000"/>
          <w:sz w:val="20"/>
          <w:lang w:val="it-IT"/>
        </w:rPr>
        <w:t xml:space="preserve"> Scuola 2006/2009 e dell'art.1 legge 584/67(così come sostituito dalla Legge 4 Maggio 1990 n. 107) e dell'art. 19 comma 1 per il personale a </w:t>
      </w:r>
      <w:proofErr w:type="spellStart"/>
      <w:r w:rsidRPr="00AB570E">
        <w:rPr>
          <w:rFonts w:eastAsia="Times New Roman"/>
          <w:b/>
          <w:color w:val="000000"/>
          <w:sz w:val="20"/>
          <w:lang w:val="it-IT"/>
        </w:rPr>
        <w:t>T.D.</w:t>
      </w:r>
      <w:proofErr w:type="spellEnd"/>
      <w:r w:rsidRPr="00AB570E">
        <w:rPr>
          <w:rFonts w:eastAsia="Times New Roman"/>
          <w:b/>
          <w:color w:val="000000"/>
          <w:sz w:val="20"/>
          <w:lang w:val="it-IT"/>
        </w:rPr>
        <w:t>, di usufruire il giorno di permesso straordinario retribuito per donaz</w:t>
      </w:r>
      <w:r w:rsidRPr="00AB570E">
        <w:rPr>
          <w:rFonts w:eastAsia="Times New Roman"/>
          <w:b/>
          <w:color w:val="000000"/>
          <w:sz w:val="20"/>
          <w:lang w:val="it-IT"/>
        </w:rPr>
        <w:t>ione di sangue.</w:t>
      </w:r>
    </w:p>
    <w:p w:rsidR="006714B3" w:rsidRPr="00AB570E" w:rsidRDefault="00432B6C" w:rsidP="00AB570E">
      <w:pPr>
        <w:spacing w:before="120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B570E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6714B3" w:rsidRPr="00AB570E" w:rsidRDefault="00432B6C">
      <w:pPr>
        <w:spacing w:before="344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B570E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6714B3" w:rsidRPr="00AB570E" w:rsidRDefault="00AB570E">
      <w:pPr>
        <w:spacing w:before="366" w:line="186" w:lineRule="exact"/>
        <w:ind w:left="6696"/>
        <w:textAlignment w:val="baseline"/>
        <w:rPr>
          <w:rFonts w:eastAsia="Times New Roman"/>
          <w:b/>
          <w:color w:val="000000"/>
          <w:spacing w:val="14"/>
          <w:sz w:val="20"/>
          <w:szCs w:val="20"/>
          <w:lang w:val="it-IT"/>
        </w:rPr>
      </w:pPr>
      <w:r>
        <w:rPr>
          <w:rFonts w:eastAsia="Times New Roman"/>
          <w:b/>
          <w:color w:val="000000"/>
          <w:spacing w:val="14"/>
          <w:sz w:val="20"/>
          <w:szCs w:val="20"/>
          <w:lang w:val="it-IT"/>
        </w:rPr>
        <w:t>Firma</w:t>
      </w:r>
    </w:p>
    <w:p w:rsidR="006714B3" w:rsidRPr="00AB570E" w:rsidRDefault="006714B3">
      <w:pPr>
        <w:spacing w:before="332" w:after="4003" w:line="230" w:lineRule="exact"/>
        <w:ind w:left="5616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6714B3" w:rsidRPr="00AB570E" w:rsidRDefault="006714B3">
      <w:pPr>
        <w:spacing w:before="332" w:after="4003" w:line="230" w:lineRule="exact"/>
        <w:rPr>
          <w:lang w:val="it-IT"/>
        </w:rPr>
        <w:sectPr w:rsidR="006714B3" w:rsidRPr="00AB570E">
          <w:type w:val="continuous"/>
          <w:pgSz w:w="11909" w:h="16838"/>
          <w:pgMar w:top="300" w:right="1179" w:bottom="0" w:left="1190" w:header="720" w:footer="720" w:gutter="0"/>
          <w:cols w:space="720"/>
        </w:sectPr>
      </w:pPr>
    </w:p>
    <w:p w:rsidR="006714B3" w:rsidRDefault="00432B6C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lastRenderedPageBreak/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023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6714B3" w:rsidSect="006714B3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714B3"/>
    <w:rsid w:val="00432B6C"/>
    <w:rsid w:val="006714B3"/>
    <w:rsid w:val="00AB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71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2017-01-02T20:21:00Z</dcterms:created>
  <dcterms:modified xsi:type="dcterms:W3CDTF">2017-01-02T20:23:00Z</dcterms:modified>
</cp:coreProperties>
</file>