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pPr w:leftFromText="180" w:rightFromText="180" w:vertAnchor="page" w:horzAnchor="margin" w:tblpXSpec="center" w:tblpY="1737"/>
        <w:tblW w:w="14391" w:type="dxa"/>
        <w:tblLook w:val="04A0" w:firstRow="1" w:lastRow="0" w:firstColumn="1" w:lastColumn="0" w:noHBand="0" w:noVBand="1"/>
      </w:tblPr>
      <w:tblGrid>
        <w:gridCol w:w="2802"/>
        <w:gridCol w:w="2126"/>
        <w:gridCol w:w="3092"/>
        <w:gridCol w:w="3854"/>
        <w:gridCol w:w="2517"/>
      </w:tblGrid>
      <w:tr w:rsidR="00F61B0E" w:rsidRPr="00D22EA6" w:rsidTr="00F54A4C">
        <w:trPr>
          <w:trHeight w:val="163"/>
        </w:trPr>
        <w:tc>
          <w:tcPr>
            <w:tcW w:w="2802" w:type="dxa"/>
            <w:vAlign w:val="center"/>
          </w:tcPr>
          <w:p w:rsidR="00F61B0E" w:rsidRPr="00080241" w:rsidRDefault="006B188E" w:rsidP="00F54A4C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ascii="Arial" w:hAnsi="Arial" w:cs="Arial"/>
                <w:b/>
                <w:szCs w:val="22"/>
              </w:rPr>
            </w:pPr>
            <w:r w:rsidRPr="00080241">
              <w:rPr>
                <w:rStyle w:val="Normale1"/>
                <w:rFonts w:ascii="Arial" w:hAnsi="Arial" w:cs="Arial"/>
                <w:b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00EBF1" wp14:editId="586865C0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-772160</wp:posOffset>
                      </wp:positionV>
                      <wp:extent cx="9144000" cy="623570"/>
                      <wp:effectExtent l="0" t="0" r="19050" b="24130"/>
                      <wp:wrapNone/>
                      <wp:docPr id="30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0" cy="623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B188E" w:rsidRPr="00131EBB" w:rsidRDefault="006B188E" w:rsidP="006B188E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  <w:t xml:space="preserve">PROGETTAZIONE ANNUALE MUSICA </w:t>
                                  </w:r>
                                  <w:r w:rsidRPr="00131EBB"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  <w:t>CLASSE</w:t>
                                  </w:r>
                                  <w:proofErr w:type="gramStart"/>
                                  <w:r w:rsidRPr="00131EBB"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  <w:t xml:space="preserve">  </w:t>
                                  </w:r>
                                  <w:proofErr w:type="gramEnd"/>
                                  <w:r w:rsidR="001531D0"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  <w:t>5</w:t>
                                  </w:r>
                                  <w:r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  <w:t>^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-7.25pt;margin-top:-60.75pt;width:10in;height:4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">
                      <v:textbox>
                        <w:txbxContent>
                          <w:p w:rsidR="006B188E" w:rsidRPr="00131EBB" w:rsidRDefault="006B188E" w:rsidP="006B188E">
                            <w:pPr>
                              <w:jc w:val="center"/>
                              <w:rPr>
                                <w:sz w:val="40"/>
                                <w:szCs w:val="40"/>
                                <w:lang w:val="it-IT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it-IT"/>
                              </w:rPr>
                              <w:t xml:space="preserve">PROGETTAZIONE ANNUALE MUSICA </w:t>
                            </w:r>
                            <w:r w:rsidRPr="00131EBB">
                              <w:rPr>
                                <w:sz w:val="40"/>
                                <w:szCs w:val="40"/>
                                <w:lang w:val="it-IT"/>
                              </w:rPr>
                              <w:t>CLASSE</w:t>
                            </w:r>
                            <w:proofErr w:type="gramStart"/>
                            <w:r w:rsidRPr="00131EBB">
                              <w:rPr>
                                <w:sz w:val="40"/>
                                <w:szCs w:val="40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  <w:szCs w:val="40"/>
                                <w:lang w:val="it-IT"/>
                              </w:rPr>
                              <w:t xml:space="preserve">  </w:t>
                            </w:r>
                            <w:proofErr w:type="gramEnd"/>
                            <w:r w:rsidR="001531D0">
                              <w:rPr>
                                <w:sz w:val="40"/>
                                <w:szCs w:val="40"/>
                                <w:lang w:val="it-IT"/>
                              </w:rPr>
                              <w:t>5</w:t>
                            </w:r>
                            <w:r>
                              <w:rPr>
                                <w:sz w:val="40"/>
                                <w:szCs w:val="40"/>
                                <w:lang w:val="it-IT"/>
                              </w:rPr>
                              <w:t>^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2224" w:rsidRPr="00080241">
              <w:rPr>
                <w:rStyle w:val="Normale1"/>
                <w:rFonts w:ascii="Arial" w:hAnsi="Arial" w:cs="Arial"/>
                <w:b/>
                <w:szCs w:val="22"/>
              </w:rPr>
              <w:t>TRAGUARDI PER LO SVILUPPO DELLE COMPETENZE AL TERMINE DELLA SCUOLA PRIMARIA</w:t>
            </w:r>
          </w:p>
          <w:p w:rsidR="00E22573" w:rsidRPr="00080241" w:rsidRDefault="00E22573" w:rsidP="00F54A4C">
            <w:pPr>
              <w:pStyle w:val="Indicazioninormale"/>
              <w:spacing w:after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080241">
              <w:rPr>
                <w:rStyle w:val="Normale1"/>
                <w:rFonts w:ascii="Arial" w:hAnsi="Arial" w:cs="Arial"/>
                <w:b/>
                <w:szCs w:val="22"/>
              </w:rPr>
              <w:t>(Prescrittivi)</w:t>
            </w:r>
          </w:p>
        </w:tc>
        <w:tc>
          <w:tcPr>
            <w:tcW w:w="2126" w:type="dxa"/>
            <w:vAlign w:val="center"/>
          </w:tcPr>
          <w:p w:rsidR="00F61B0E" w:rsidRPr="00080241" w:rsidRDefault="000D2224" w:rsidP="00781F59">
            <w:pPr>
              <w:jc w:val="center"/>
              <w:rPr>
                <w:rFonts w:ascii="Arial" w:hAnsi="Arial" w:cs="Arial"/>
                <w:b/>
              </w:rPr>
            </w:pPr>
            <w:r w:rsidRPr="00080241">
              <w:rPr>
                <w:rFonts w:ascii="Arial" w:hAnsi="Arial" w:cs="Arial"/>
                <w:b/>
              </w:rPr>
              <w:t>NUCLEI TEMATICI</w:t>
            </w:r>
          </w:p>
        </w:tc>
        <w:tc>
          <w:tcPr>
            <w:tcW w:w="3092" w:type="dxa"/>
            <w:vAlign w:val="center"/>
          </w:tcPr>
          <w:p w:rsidR="00F61B0E" w:rsidRPr="00080241" w:rsidRDefault="000D2224" w:rsidP="00781F59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080241">
              <w:rPr>
                <w:rFonts w:ascii="Arial" w:hAnsi="Arial" w:cs="Arial"/>
                <w:b/>
                <w:lang w:val="it-IT"/>
              </w:rPr>
              <w:t xml:space="preserve">OBIETTIVI DI APPRENDIMENTO </w:t>
            </w:r>
          </w:p>
          <w:p w:rsidR="00E22573" w:rsidRPr="00080241" w:rsidRDefault="00E22573" w:rsidP="00781F59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080241">
              <w:rPr>
                <w:rFonts w:ascii="Arial" w:hAnsi="Arial" w:cs="Arial"/>
                <w:b/>
                <w:lang w:val="it-IT"/>
              </w:rPr>
              <w:t>(Curricolo d’istituto)</w:t>
            </w:r>
          </w:p>
        </w:tc>
        <w:tc>
          <w:tcPr>
            <w:tcW w:w="3854" w:type="dxa"/>
            <w:vAlign w:val="center"/>
          </w:tcPr>
          <w:p w:rsidR="0074216B" w:rsidRPr="00080241" w:rsidRDefault="00F92695" w:rsidP="0074216B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080241">
              <w:rPr>
                <w:rFonts w:ascii="Arial" w:hAnsi="Arial" w:cs="Arial"/>
                <w:b/>
                <w:lang w:val="it-IT"/>
              </w:rPr>
              <w:t>ATTIVITÀ</w:t>
            </w:r>
            <w:r w:rsidR="003E3257">
              <w:rPr>
                <w:rFonts w:ascii="Arial" w:hAnsi="Arial" w:cs="Arial"/>
                <w:b/>
                <w:lang w:val="it-IT"/>
              </w:rPr>
              <w:t>’</w:t>
            </w:r>
            <w:r w:rsidR="000D2224" w:rsidRPr="00080241">
              <w:rPr>
                <w:rFonts w:ascii="Arial" w:hAnsi="Arial" w:cs="Arial"/>
                <w:b/>
                <w:lang w:val="it-IT"/>
              </w:rPr>
              <w:t xml:space="preserve"> </w:t>
            </w:r>
          </w:p>
          <w:p w:rsidR="0074216B" w:rsidRPr="00080241" w:rsidRDefault="000D2224" w:rsidP="0074216B">
            <w:pPr>
              <w:jc w:val="center"/>
              <w:rPr>
                <w:rFonts w:ascii="Arial" w:hAnsi="Arial" w:cs="Arial"/>
                <w:b/>
                <w:lang w:val="it-IT"/>
              </w:rPr>
            </w:pPr>
            <w:proofErr w:type="gramStart"/>
            <w:r w:rsidRPr="00080241">
              <w:rPr>
                <w:rFonts w:ascii="Arial" w:hAnsi="Arial" w:cs="Arial"/>
                <w:b/>
                <w:lang w:val="it-IT"/>
              </w:rPr>
              <w:t>(</w:t>
            </w:r>
            <w:r w:rsidR="00832646" w:rsidRPr="00080241">
              <w:rPr>
                <w:rFonts w:ascii="Arial" w:hAnsi="Arial" w:cs="Arial"/>
                <w:b/>
                <w:lang w:val="it-IT"/>
              </w:rPr>
              <w:t>esperienze</w:t>
            </w:r>
            <w:proofErr w:type="gramEnd"/>
            <w:r w:rsidR="00832646" w:rsidRPr="00080241">
              <w:rPr>
                <w:rFonts w:ascii="Arial" w:hAnsi="Arial" w:cs="Arial"/>
                <w:b/>
                <w:lang w:val="it-IT"/>
              </w:rPr>
              <w:t xml:space="preserve"> di apprendimento: </w:t>
            </w:r>
            <w:r w:rsidR="0074216B" w:rsidRPr="00080241">
              <w:rPr>
                <w:rFonts w:ascii="Arial" w:hAnsi="Arial" w:cs="Arial"/>
                <w:b/>
                <w:lang w:val="it-IT"/>
              </w:rPr>
              <w:t xml:space="preserve"> </w:t>
            </w:r>
            <w:r w:rsidR="00566074" w:rsidRPr="00080241">
              <w:rPr>
                <w:rFonts w:ascii="Arial" w:hAnsi="Arial" w:cs="Arial"/>
                <w:b/>
                <w:lang w:val="it-IT"/>
              </w:rPr>
              <w:t>scelte di contenut</w:t>
            </w:r>
            <w:r w:rsidR="0074216B" w:rsidRPr="00080241">
              <w:rPr>
                <w:rFonts w:ascii="Arial" w:hAnsi="Arial" w:cs="Arial"/>
                <w:b/>
                <w:lang w:val="it-IT"/>
              </w:rPr>
              <w:t>i</w:t>
            </w:r>
            <w:r w:rsidR="00566074" w:rsidRPr="00080241">
              <w:rPr>
                <w:rFonts w:ascii="Arial" w:hAnsi="Arial" w:cs="Arial"/>
                <w:b/>
                <w:lang w:val="it-IT"/>
              </w:rPr>
              <w:t xml:space="preserve">, metodologie, soluzioni organizzative, </w:t>
            </w:r>
            <w:r w:rsidR="00E22573" w:rsidRPr="00080241">
              <w:rPr>
                <w:rFonts w:ascii="Arial" w:hAnsi="Arial" w:cs="Arial"/>
                <w:b/>
                <w:lang w:val="it-IT"/>
              </w:rPr>
              <w:t>progetti,</w:t>
            </w:r>
            <w:r w:rsidR="0074216B" w:rsidRPr="00080241">
              <w:rPr>
                <w:rFonts w:ascii="Arial" w:hAnsi="Arial" w:cs="Arial"/>
                <w:b/>
                <w:lang w:val="it-IT"/>
              </w:rPr>
              <w:t xml:space="preserve"> aule didattiche decentrate, </w:t>
            </w:r>
          </w:p>
          <w:p w:rsidR="00F61B0E" w:rsidRPr="00080241" w:rsidRDefault="0074216B" w:rsidP="0074216B">
            <w:pPr>
              <w:jc w:val="center"/>
              <w:rPr>
                <w:rFonts w:ascii="Arial" w:hAnsi="Arial" w:cs="Arial"/>
                <w:b/>
                <w:lang w:val="it-IT"/>
              </w:rPr>
            </w:pPr>
            <w:proofErr w:type="gramStart"/>
            <w:r w:rsidRPr="00080241">
              <w:rPr>
                <w:rFonts w:ascii="Arial" w:hAnsi="Arial" w:cs="Arial"/>
                <w:b/>
                <w:lang w:val="it-IT"/>
              </w:rPr>
              <w:t>viaggi</w:t>
            </w:r>
            <w:proofErr w:type="gramEnd"/>
            <w:r w:rsidRPr="00080241">
              <w:rPr>
                <w:rFonts w:ascii="Arial" w:hAnsi="Arial" w:cs="Arial"/>
                <w:b/>
                <w:lang w:val="it-IT"/>
              </w:rPr>
              <w:t xml:space="preserve"> d’istruzione</w:t>
            </w:r>
            <w:r w:rsidR="00832646" w:rsidRPr="00080241">
              <w:rPr>
                <w:rFonts w:ascii="Arial" w:hAnsi="Arial" w:cs="Arial"/>
                <w:b/>
                <w:lang w:val="it-IT"/>
              </w:rPr>
              <w:t>…</w:t>
            </w:r>
            <w:r w:rsidR="00566074" w:rsidRPr="00080241">
              <w:rPr>
                <w:rFonts w:ascii="Arial" w:hAnsi="Arial" w:cs="Arial"/>
                <w:b/>
                <w:lang w:val="it-IT"/>
              </w:rPr>
              <w:t>)</w:t>
            </w:r>
          </w:p>
        </w:tc>
        <w:tc>
          <w:tcPr>
            <w:tcW w:w="2517" w:type="dxa"/>
            <w:vAlign w:val="center"/>
          </w:tcPr>
          <w:p w:rsidR="00F61B0E" w:rsidRPr="00080241" w:rsidRDefault="006B188E" w:rsidP="00781F59">
            <w:pPr>
              <w:jc w:val="center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VALUTAZIONE</w:t>
            </w:r>
            <w:r w:rsidRPr="00080241">
              <w:rPr>
                <w:rFonts w:ascii="Arial" w:hAnsi="Arial" w:cs="Arial"/>
                <w:b/>
                <w:lang w:val="it-IT"/>
              </w:rPr>
              <w:t xml:space="preserve"> </w:t>
            </w:r>
            <w:r>
              <w:rPr>
                <w:rFonts w:ascii="Arial" w:hAnsi="Arial" w:cs="Arial"/>
                <w:b/>
                <w:lang w:val="it-IT"/>
              </w:rPr>
              <w:t xml:space="preserve">(verifiche quadrimestrali di circolo, osservazioni sistematiche, </w:t>
            </w:r>
            <w:proofErr w:type="gramStart"/>
            <w:r>
              <w:rPr>
                <w:rFonts w:ascii="Arial" w:hAnsi="Arial" w:cs="Arial"/>
                <w:b/>
                <w:lang w:val="it-IT"/>
              </w:rPr>
              <w:t>verifiche</w:t>
            </w:r>
            <w:proofErr w:type="gramEnd"/>
            <w:r>
              <w:rPr>
                <w:rFonts w:ascii="Arial" w:hAnsi="Arial" w:cs="Arial"/>
                <w:b/>
                <w:lang w:val="it-IT"/>
              </w:rPr>
              <w:t xml:space="preserve"> in itinere…)</w:t>
            </w:r>
          </w:p>
        </w:tc>
      </w:tr>
      <w:tr w:rsidR="000D2224" w:rsidRPr="00D22EA6" w:rsidTr="00F54A4C">
        <w:trPr>
          <w:trHeight w:val="1090"/>
        </w:trPr>
        <w:tc>
          <w:tcPr>
            <w:tcW w:w="2802" w:type="dxa"/>
          </w:tcPr>
          <w:p w:rsidR="00E12462" w:rsidRDefault="00E12462" w:rsidP="006B188E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 xml:space="preserve">L’alunno esplora, discrimina ed elabora </w:t>
            </w:r>
            <w:proofErr w:type="gramStart"/>
            <w:r w:rsidRPr="00E12462">
              <w:rPr>
                <w:rFonts w:ascii="Arial" w:hAnsi="Arial" w:cs="Arial"/>
                <w:sz w:val="22"/>
                <w:szCs w:val="22"/>
              </w:rPr>
              <w:t>eventi sonori dal punto di vista qualitativo, spaziale</w:t>
            </w:r>
            <w:proofErr w:type="gramEnd"/>
            <w:r w:rsidRPr="00E12462">
              <w:rPr>
                <w:rFonts w:ascii="Arial" w:hAnsi="Arial" w:cs="Arial"/>
                <w:sz w:val="22"/>
                <w:szCs w:val="22"/>
              </w:rPr>
              <w:t xml:space="preserve"> e in riferimento alla loro fonte. </w:t>
            </w:r>
          </w:p>
          <w:p w:rsidR="006B188E" w:rsidRPr="00E12462" w:rsidRDefault="006B188E" w:rsidP="006B188E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E12462" w:rsidRDefault="00E12462" w:rsidP="006B188E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>Esplora diverse possibilità espressive della voce, di oggetti sonori e strumenti musicali, imparando ad ascoltare se stesso e gli altri; fa uso di forme di notazione analogiche o codificate.</w:t>
            </w:r>
          </w:p>
          <w:p w:rsidR="006B188E" w:rsidRPr="00E12462" w:rsidRDefault="006B188E" w:rsidP="00E12462">
            <w:pPr>
              <w:pStyle w:val="Indicazioninormale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E12462" w:rsidRDefault="00E12462" w:rsidP="006B188E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 xml:space="preserve">Articola combinazioni timbriche, ritmiche e melodiche, applicando schemi elementari; le esegue con la voce, il corpo e gli strumenti, ivi </w:t>
            </w:r>
            <w:proofErr w:type="gramStart"/>
            <w:r w:rsidRPr="00E12462">
              <w:rPr>
                <w:rFonts w:ascii="Arial" w:hAnsi="Arial" w:cs="Arial"/>
                <w:sz w:val="22"/>
                <w:szCs w:val="22"/>
              </w:rPr>
              <w:t>compresi</w:t>
            </w:r>
            <w:proofErr w:type="gramEnd"/>
            <w:r w:rsidRPr="00E12462">
              <w:rPr>
                <w:rFonts w:ascii="Arial" w:hAnsi="Arial" w:cs="Arial"/>
                <w:sz w:val="22"/>
                <w:szCs w:val="22"/>
              </w:rPr>
              <w:t xml:space="preserve"> quelli della tecnologia informatica.</w:t>
            </w:r>
          </w:p>
          <w:p w:rsidR="006B188E" w:rsidRPr="00E12462" w:rsidRDefault="006B188E" w:rsidP="00E12462">
            <w:pPr>
              <w:pStyle w:val="Indicazioninormale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E12462" w:rsidRDefault="00E12462" w:rsidP="006B188E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 xml:space="preserve">Improvvisa liberamente e in modo creativo, imparando gradualmente a dominare tecniche e materiali, suoni e silenzi. </w:t>
            </w:r>
          </w:p>
          <w:p w:rsidR="006B188E" w:rsidRPr="00E12462" w:rsidRDefault="006B188E" w:rsidP="00E12462">
            <w:pPr>
              <w:pStyle w:val="Indicazioninormale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E12462" w:rsidRPr="00E12462" w:rsidRDefault="00E12462" w:rsidP="006B188E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 xml:space="preserve">Esegue, da solo e in gruppo, semplici brani </w:t>
            </w:r>
            <w:r w:rsidRPr="00E12462">
              <w:rPr>
                <w:rFonts w:ascii="Arial" w:hAnsi="Arial" w:cs="Arial"/>
                <w:sz w:val="22"/>
                <w:szCs w:val="22"/>
              </w:rPr>
              <w:lastRenderedPageBreak/>
              <w:t>vocali o strumentali, appartenenti a generi e culture differenti, utilizzando anche strumenti didattici e auto-costruiti.</w:t>
            </w:r>
          </w:p>
          <w:p w:rsidR="00E12462" w:rsidRPr="00E12462" w:rsidRDefault="00E12462" w:rsidP="00E12462">
            <w:pPr>
              <w:pStyle w:val="Indicazioninormale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 xml:space="preserve">Riconosce gli elementi costitutivi di un semplice brano musicale, utilizzandoli nella pratica. </w:t>
            </w:r>
          </w:p>
          <w:p w:rsidR="000D2224" w:rsidRPr="00080241" w:rsidRDefault="00E12462" w:rsidP="00E12462">
            <w:pPr>
              <w:pStyle w:val="Indicazioninormale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>Ascolta, interpreta e descrive brani musicali di diverso genere.</w:t>
            </w:r>
          </w:p>
        </w:tc>
        <w:tc>
          <w:tcPr>
            <w:tcW w:w="2126" w:type="dxa"/>
          </w:tcPr>
          <w:p w:rsidR="000D2224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lastRenderedPageBreak/>
              <w:t>PERCEZIONE E</w:t>
            </w: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ASCOLTO</w:t>
            </w: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D469C0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INTERPRETAZIONE</w:t>
            </w:r>
          </w:p>
          <w:p w:rsidR="00D469C0" w:rsidRDefault="00D469C0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D469C0" w:rsidRDefault="00D469C0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D469C0" w:rsidRDefault="00D469C0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D469C0" w:rsidRDefault="00D469C0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86FCB" w:rsidRDefault="00486FCB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86FCB" w:rsidRDefault="00486FCB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86FCB" w:rsidRDefault="00486FCB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86FCB" w:rsidRDefault="00486FCB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86FCB" w:rsidRDefault="00486FCB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86FCB" w:rsidRDefault="00486FCB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D469C0" w:rsidRDefault="00D469C0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D469C0" w:rsidRDefault="00D469C0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PRODUZIONE</w:t>
            </w: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86FCB" w:rsidRDefault="00486FCB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86FCB" w:rsidRDefault="00486FCB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86FCB" w:rsidRDefault="00486FCB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86FCB" w:rsidRDefault="00486FCB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86FCB" w:rsidRDefault="00486FCB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86FCB" w:rsidRDefault="00486FCB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86FCB" w:rsidRDefault="00486FCB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Pr="00080241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INVENZIONE</w:t>
            </w:r>
          </w:p>
        </w:tc>
        <w:tc>
          <w:tcPr>
            <w:tcW w:w="3092" w:type="dxa"/>
          </w:tcPr>
          <w:p w:rsidR="001531D0" w:rsidRDefault="001531D0" w:rsidP="001531D0">
            <w:pPr>
              <w:pStyle w:val="NormaleWeb"/>
              <w:spacing w:after="0"/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Valutare aspetti funzionali ed estetici in brani musicali di vario genere e stile,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in relazione al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riconoscimento di culture, di tempi e luoghi diversi.</w:t>
            </w:r>
          </w:p>
          <w:p w:rsidR="001531D0" w:rsidRDefault="001531D0" w:rsidP="001531D0">
            <w:pPr>
              <w:pStyle w:val="NormaleWeb"/>
              <w:spacing w:after="0"/>
            </w:pPr>
          </w:p>
          <w:p w:rsidR="001531D0" w:rsidRDefault="001531D0" w:rsidP="001531D0">
            <w:pPr>
              <w:pStyle w:val="NormaleWeb"/>
              <w:spacing w:after="0"/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Riconoscere e classificare gli elementi costitutivi basilari del linguaggio musicale all’interno di brani di vario genere e provenienza.</w:t>
            </w:r>
            <w:proofErr w:type="gramEnd"/>
          </w:p>
          <w:p w:rsidR="001531D0" w:rsidRDefault="001531D0" w:rsidP="001531D0">
            <w:pPr>
              <w:pStyle w:val="NormaleWeb"/>
              <w:spacing w:after="0"/>
            </w:pPr>
          </w:p>
          <w:p w:rsidR="001531D0" w:rsidRDefault="001531D0" w:rsidP="001531D0">
            <w:pPr>
              <w:pStyle w:val="NormaleWeb"/>
              <w:spacing w:after="0"/>
            </w:pPr>
            <w:r>
              <w:rPr>
                <w:rFonts w:ascii="Arial" w:hAnsi="Arial" w:cs="Arial"/>
                <w:sz w:val="22"/>
                <w:szCs w:val="22"/>
              </w:rPr>
              <w:t xml:space="preserve">Riconoscere gli usi, le funzioni e i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contesti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della musica e dei suoni nella realtà multimediale (cinema, televisione, computer).</w:t>
            </w:r>
          </w:p>
          <w:p w:rsidR="001531D0" w:rsidRDefault="001531D0" w:rsidP="001531D0">
            <w:pPr>
              <w:pStyle w:val="NormaleWeb"/>
              <w:spacing w:after="0"/>
              <w:ind w:right="-261"/>
            </w:pPr>
          </w:p>
          <w:p w:rsidR="00486FCB" w:rsidRDefault="00486FCB" w:rsidP="00486FCB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  <w:p w:rsidR="00486FCB" w:rsidRDefault="00486FCB" w:rsidP="00486FCB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486FCB" w:rsidRPr="00E12462" w:rsidRDefault="00486FCB" w:rsidP="00486FCB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12462">
              <w:rPr>
                <w:rFonts w:ascii="Arial" w:hAnsi="Arial" w:cs="Arial"/>
                <w:sz w:val="22"/>
                <w:szCs w:val="22"/>
              </w:rPr>
              <w:t>Rappresentare gli elementi basilari di brani musicali e di eventi sonori attraverso sistemi simbolici convenzionali e non convenzionali.</w:t>
            </w:r>
            <w:proofErr w:type="gramEnd"/>
          </w:p>
          <w:p w:rsidR="00486FCB" w:rsidRDefault="00486FCB" w:rsidP="00486FCB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486FCB" w:rsidRPr="00637F9F" w:rsidRDefault="00486FCB" w:rsidP="00486FCB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637F9F">
              <w:rPr>
                <w:rFonts w:ascii="Arial" w:hAnsi="Arial" w:cs="Arial"/>
                <w:sz w:val="22"/>
              </w:rPr>
              <w:lastRenderedPageBreak/>
              <w:t xml:space="preserve">Interpretare semplici brani musicali utilizzando diversi linguaggi (corporeo, mimico </w:t>
            </w:r>
            <w:proofErr w:type="gramStart"/>
            <w:r w:rsidRPr="00637F9F">
              <w:rPr>
                <w:rFonts w:ascii="Arial" w:hAnsi="Arial" w:cs="Arial"/>
                <w:sz w:val="22"/>
              </w:rPr>
              <w:t>gestuale</w:t>
            </w:r>
            <w:proofErr w:type="gramEnd"/>
            <w:r w:rsidRPr="00637F9F">
              <w:rPr>
                <w:rFonts w:ascii="Arial" w:hAnsi="Arial" w:cs="Arial"/>
                <w:sz w:val="22"/>
              </w:rPr>
              <w:t>, iconico, verbale)</w:t>
            </w:r>
            <w:r w:rsidR="00D22EA6">
              <w:rPr>
                <w:rFonts w:ascii="Arial" w:hAnsi="Arial" w:cs="Arial"/>
                <w:sz w:val="22"/>
              </w:rPr>
              <w:t>.</w:t>
            </w:r>
          </w:p>
          <w:p w:rsidR="00486FCB" w:rsidRDefault="00486FCB" w:rsidP="00486FCB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486FCB" w:rsidRDefault="00486FCB" w:rsidP="00486FCB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>Utilizzare voce, strumenti e nuove tecnologie sonore</w:t>
            </w:r>
            <w:r>
              <w:rPr>
                <w:rFonts w:ascii="Arial" w:hAnsi="Arial" w:cs="Arial"/>
                <w:sz w:val="22"/>
                <w:szCs w:val="22"/>
              </w:rPr>
              <w:t xml:space="preserve"> in modo creativo,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246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End"/>
            <w:r w:rsidRPr="00E12462">
              <w:rPr>
                <w:rFonts w:ascii="Arial" w:hAnsi="Arial" w:cs="Arial"/>
                <w:sz w:val="22"/>
                <w:szCs w:val="22"/>
              </w:rPr>
              <w:t>ampliando con gradualità le proprie capacità di invenzione 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2462">
              <w:rPr>
                <w:rFonts w:ascii="Arial" w:hAnsi="Arial" w:cs="Arial"/>
                <w:sz w:val="22"/>
                <w:szCs w:val="22"/>
              </w:rPr>
              <w:t xml:space="preserve"> improvvisazione.</w:t>
            </w:r>
          </w:p>
          <w:p w:rsidR="00486FCB" w:rsidRDefault="00486FCB" w:rsidP="00486FCB">
            <w:pPr>
              <w:jc w:val="both"/>
              <w:rPr>
                <w:rFonts w:ascii="Arial" w:hAnsi="Arial" w:cs="Arial"/>
                <w:lang w:val="it-IT"/>
              </w:rPr>
            </w:pPr>
          </w:p>
          <w:p w:rsidR="00486FCB" w:rsidRPr="00127A72" w:rsidRDefault="00486FCB" w:rsidP="00486FCB">
            <w:pPr>
              <w:rPr>
                <w:rFonts w:ascii="Arial" w:hAnsi="Arial" w:cs="Arial"/>
                <w:lang w:val="it-IT"/>
              </w:rPr>
            </w:pPr>
            <w:r w:rsidRPr="00127A72">
              <w:rPr>
                <w:rFonts w:ascii="Arial" w:hAnsi="Arial" w:cs="Arial"/>
                <w:lang w:val="it-IT"/>
              </w:rPr>
              <w:t>Esprimersi con il canto e semplici strumenti attraverso sistemi simbolici</w:t>
            </w:r>
            <w:proofErr w:type="gramStart"/>
            <w:r w:rsidRPr="00127A72">
              <w:rPr>
                <w:rFonts w:ascii="Arial" w:hAnsi="Arial" w:cs="Arial"/>
                <w:lang w:val="it-IT"/>
              </w:rPr>
              <w:t xml:space="preserve">  </w:t>
            </w:r>
            <w:proofErr w:type="gramEnd"/>
            <w:r w:rsidRPr="00127A72">
              <w:rPr>
                <w:rFonts w:ascii="Arial" w:hAnsi="Arial" w:cs="Arial"/>
                <w:lang w:val="it-IT"/>
              </w:rPr>
              <w:t>convenzionali e non convenzionali.</w:t>
            </w:r>
          </w:p>
          <w:p w:rsidR="00486FCB" w:rsidRDefault="00486FCB" w:rsidP="00486FCB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486FCB" w:rsidRPr="00127A72" w:rsidRDefault="00486FCB" w:rsidP="00486FCB">
            <w:pPr>
              <w:rPr>
                <w:rFonts w:ascii="Arial" w:hAnsi="Arial" w:cs="Arial"/>
                <w:lang w:val="it-IT"/>
              </w:rPr>
            </w:pPr>
            <w:proofErr w:type="gramStart"/>
            <w:r w:rsidRPr="00127A72">
              <w:rPr>
                <w:rFonts w:ascii="Arial" w:hAnsi="Arial" w:cs="Arial"/>
                <w:lang w:val="it-IT"/>
              </w:rPr>
              <w:t>Eseguire collettivamente e individualmente brani vocal</w:t>
            </w:r>
            <w:r>
              <w:rPr>
                <w:rFonts w:ascii="Arial" w:hAnsi="Arial" w:cs="Arial"/>
                <w:lang w:val="it-IT"/>
              </w:rPr>
              <w:t>i/strumentali anche polifonici</w:t>
            </w:r>
            <w:r w:rsidRPr="00127A72">
              <w:rPr>
                <w:rFonts w:ascii="Arial" w:hAnsi="Arial" w:cs="Arial"/>
                <w:lang w:val="it-IT"/>
              </w:rPr>
              <w:t>,</w:t>
            </w:r>
            <w:r>
              <w:rPr>
                <w:rFonts w:ascii="Arial" w:hAnsi="Arial" w:cs="Arial"/>
                <w:lang w:val="it-IT"/>
              </w:rPr>
              <w:t xml:space="preserve"> </w:t>
            </w:r>
            <w:r w:rsidRPr="00127A72">
              <w:rPr>
                <w:rFonts w:ascii="Arial" w:hAnsi="Arial" w:cs="Arial"/>
                <w:lang w:val="it-IT"/>
              </w:rPr>
              <w:t>curando l’</w:t>
            </w:r>
            <w:r>
              <w:rPr>
                <w:rFonts w:ascii="Arial" w:hAnsi="Arial" w:cs="Arial"/>
                <w:lang w:val="it-IT"/>
              </w:rPr>
              <w:t>intonazione</w:t>
            </w:r>
            <w:r w:rsidRPr="00127A72">
              <w:rPr>
                <w:rFonts w:ascii="Arial" w:hAnsi="Arial" w:cs="Arial"/>
                <w:lang w:val="it-IT"/>
              </w:rPr>
              <w:t>, l</w:t>
            </w:r>
            <w:r>
              <w:rPr>
                <w:rFonts w:ascii="Arial" w:hAnsi="Arial" w:cs="Arial"/>
                <w:lang w:val="it-IT"/>
              </w:rPr>
              <w:t>’espressività e l’</w:t>
            </w:r>
            <w:r w:rsidRPr="00127A72">
              <w:rPr>
                <w:rFonts w:ascii="Arial" w:hAnsi="Arial" w:cs="Arial"/>
                <w:lang w:val="it-IT"/>
              </w:rPr>
              <w:t>interpretazi</w:t>
            </w:r>
            <w:proofErr w:type="gramEnd"/>
            <w:r w:rsidRPr="00127A72">
              <w:rPr>
                <w:rFonts w:ascii="Arial" w:hAnsi="Arial" w:cs="Arial"/>
                <w:lang w:val="it-IT"/>
              </w:rPr>
              <w:t>one.</w:t>
            </w:r>
          </w:p>
          <w:p w:rsidR="00486FCB" w:rsidRDefault="00486FCB" w:rsidP="00486FCB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486FCB" w:rsidRDefault="00486FCB" w:rsidP="00486FCB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486FCB" w:rsidRPr="00486FCB" w:rsidRDefault="00486FCB" w:rsidP="00486FCB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6FCB">
              <w:rPr>
                <w:rFonts w:ascii="Arial" w:hAnsi="Arial" w:cs="Arial"/>
                <w:sz w:val="22"/>
                <w:szCs w:val="22"/>
              </w:rPr>
              <w:t>Creare sequenze vocali e/o strumentali, danze, orchestrazioni</w:t>
            </w:r>
            <w:r w:rsidR="00D22EA6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86FCB" w:rsidRPr="00080241" w:rsidRDefault="00486FCB" w:rsidP="00486FCB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54" w:type="dxa"/>
          </w:tcPr>
          <w:p w:rsidR="000D2224" w:rsidRDefault="000D2224" w:rsidP="00781F59">
            <w:pPr>
              <w:rPr>
                <w:rFonts w:ascii="Arial" w:hAnsi="Arial" w:cs="Arial"/>
                <w:lang w:val="it-IT"/>
              </w:rPr>
            </w:pPr>
          </w:p>
          <w:p w:rsidR="003320A5" w:rsidRDefault="003320A5" w:rsidP="003320A5">
            <w:pPr>
              <w:snapToGrid w:val="0"/>
            </w:pPr>
            <w:proofErr w:type="spellStart"/>
            <w:r>
              <w:t>Ascolto</w:t>
            </w:r>
            <w:proofErr w:type="spellEnd"/>
            <w:r>
              <w:t xml:space="preserve"> di </w:t>
            </w:r>
            <w:proofErr w:type="spellStart"/>
            <w:r>
              <w:t>brani</w:t>
            </w:r>
            <w:proofErr w:type="spellEnd"/>
            <w:r>
              <w:t xml:space="preserve"> e </w:t>
            </w:r>
            <w:proofErr w:type="spellStart"/>
            <w:r>
              <w:t>individuazione</w:t>
            </w:r>
            <w:proofErr w:type="spellEnd"/>
            <w:r>
              <w:t xml:space="preserve"> di </w:t>
            </w:r>
            <w:proofErr w:type="spellStart"/>
            <w:r>
              <w:t>sonorità</w:t>
            </w:r>
            <w:proofErr w:type="spellEnd"/>
            <w:r>
              <w:t xml:space="preserve">: </w:t>
            </w:r>
            <w:proofErr w:type="spellStart"/>
            <w:r>
              <w:t>contrasti</w:t>
            </w:r>
            <w:proofErr w:type="spellEnd"/>
            <w:r>
              <w:t xml:space="preserve"> di </w:t>
            </w:r>
            <w:proofErr w:type="spellStart"/>
            <w:r>
              <w:t>intensità</w:t>
            </w:r>
            <w:proofErr w:type="spellEnd"/>
            <w:r>
              <w:t xml:space="preserve"> (forte/piano), </w:t>
            </w:r>
            <w:proofErr w:type="spellStart"/>
            <w:r>
              <w:t>durata</w:t>
            </w:r>
            <w:proofErr w:type="spellEnd"/>
            <w:r>
              <w:t xml:space="preserve">   (lento/</w:t>
            </w:r>
            <w:proofErr w:type="spellStart"/>
            <w:r>
              <w:t>veloce</w:t>
            </w:r>
            <w:proofErr w:type="spellEnd"/>
            <w:r>
              <w:t>), (</w:t>
            </w:r>
            <w:proofErr w:type="spellStart"/>
            <w:r>
              <w:t>altezza</w:t>
            </w:r>
            <w:proofErr w:type="spellEnd"/>
            <w:r>
              <w:t>) grave/</w:t>
            </w:r>
            <w:proofErr w:type="spellStart"/>
            <w:r>
              <w:t>acuto</w:t>
            </w:r>
            <w:proofErr w:type="spellEnd"/>
            <w:r>
              <w:t xml:space="preserve">; </w:t>
            </w:r>
            <w:proofErr w:type="spellStart"/>
            <w:r>
              <w:t>timbro</w:t>
            </w:r>
            <w:proofErr w:type="spellEnd"/>
            <w:r>
              <w:t xml:space="preserve"> (</w:t>
            </w:r>
            <w:proofErr w:type="spellStart"/>
            <w:r>
              <w:t>voci</w:t>
            </w:r>
            <w:proofErr w:type="spellEnd"/>
            <w:r>
              <w:t xml:space="preserve"> e </w:t>
            </w:r>
            <w:proofErr w:type="spellStart"/>
            <w:r>
              <w:t>strumenti</w:t>
            </w:r>
            <w:proofErr w:type="spellEnd"/>
            <w:r>
              <w:t xml:space="preserve"> </w:t>
            </w:r>
            <w:proofErr w:type="spellStart"/>
            <w:r>
              <w:t>musicali</w:t>
            </w:r>
            <w:proofErr w:type="spellEnd"/>
            <w:r>
              <w:t>)</w:t>
            </w:r>
          </w:p>
          <w:p w:rsidR="003320A5" w:rsidRDefault="003320A5" w:rsidP="003320A5">
            <w:pPr>
              <w:snapToGrid w:val="0"/>
            </w:pPr>
          </w:p>
          <w:p w:rsidR="003320A5" w:rsidRDefault="003320A5" w:rsidP="003320A5">
            <w:proofErr w:type="spellStart"/>
            <w:r>
              <w:t>Memorizzazione</w:t>
            </w:r>
            <w:proofErr w:type="spellEnd"/>
            <w:r>
              <w:t xml:space="preserve"> e </w:t>
            </w:r>
            <w:proofErr w:type="spellStart"/>
            <w:r>
              <w:t>riproduzione</w:t>
            </w:r>
            <w:proofErr w:type="spellEnd"/>
            <w:r>
              <w:t xml:space="preserve"> di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ritmi</w:t>
            </w:r>
            <w:proofErr w:type="spellEnd"/>
          </w:p>
          <w:p w:rsidR="003320A5" w:rsidRDefault="003320A5" w:rsidP="003320A5"/>
          <w:p w:rsidR="003320A5" w:rsidRDefault="003320A5" w:rsidP="003320A5">
            <w:r>
              <w:t xml:space="preserve"> </w:t>
            </w:r>
            <w:proofErr w:type="spellStart"/>
            <w:r>
              <w:t>Ascolto</w:t>
            </w:r>
            <w:proofErr w:type="spellEnd"/>
            <w:r>
              <w:t xml:space="preserve"> e </w:t>
            </w:r>
            <w:proofErr w:type="spellStart"/>
            <w:r>
              <w:t>riproduzione</w:t>
            </w:r>
            <w:proofErr w:type="spellEnd"/>
            <w:r>
              <w:t xml:space="preserve"> </w:t>
            </w:r>
            <w:proofErr w:type="spellStart"/>
            <w:r>
              <w:t>sonora</w:t>
            </w:r>
            <w:proofErr w:type="spellEnd"/>
            <w:r>
              <w:t xml:space="preserve">, </w:t>
            </w:r>
            <w:proofErr w:type="spellStart"/>
            <w:r>
              <w:t>attraverso</w:t>
            </w:r>
            <w:proofErr w:type="spellEnd"/>
            <w:r>
              <w:t xml:space="preserve"> </w:t>
            </w:r>
            <w:proofErr w:type="spellStart"/>
            <w:r>
              <w:t>gesti</w:t>
            </w:r>
            <w:proofErr w:type="spellEnd"/>
            <w:r>
              <w:t xml:space="preserve"> e/o </w:t>
            </w:r>
            <w:proofErr w:type="spellStart"/>
            <w:r>
              <w:t>segni</w:t>
            </w:r>
            <w:proofErr w:type="spellEnd"/>
            <w:r>
              <w:t xml:space="preserve"> </w:t>
            </w:r>
            <w:proofErr w:type="spellStart"/>
            <w:r>
              <w:t>grafici</w:t>
            </w:r>
            <w:proofErr w:type="spellEnd"/>
          </w:p>
          <w:p w:rsidR="003320A5" w:rsidRDefault="003320A5" w:rsidP="003320A5"/>
          <w:p w:rsidR="003320A5" w:rsidRDefault="003320A5" w:rsidP="003320A5">
            <w:r>
              <w:t xml:space="preserve"> </w:t>
            </w:r>
            <w:proofErr w:type="spellStart"/>
            <w:r>
              <w:t>Scoperta</w:t>
            </w:r>
            <w:proofErr w:type="spellEnd"/>
            <w:r>
              <w:t xml:space="preserve"> </w:t>
            </w:r>
            <w:proofErr w:type="spellStart"/>
            <w:r>
              <w:t>delle</w:t>
            </w:r>
            <w:proofErr w:type="spellEnd"/>
            <w:r>
              <w:t xml:space="preserve"> </w:t>
            </w:r>
            <w:proofErr w:type="spellStart"/>
            <w:r>
              <w:t>parti</w:t>
            </w:r>
            <w:proofErr w:type="spellEnd"/>
            <w:r>
              <w:t xml:space="preserve"> di un </w:t>
            </w:r>
            <w:proofErr w:type="spellStart"/>
            <w:r>
              <w:t>brano</w:t>
            </w:r>
            <w:proofErr w:type="spellEnd"/>
            <w:r>
              <w:t xml:space="preserve"> </w:t>
            </w:r>
            <w:proofErr w:type="spellStart"/>
            <w:r>
              <w:t>attraverso</w:t>
            </w:r>
            <w:proofErr w:type="spellEnd"/>
            <w:r>
              <w:t xml:space="preserve"> </w:t>
            </w:r>
            <w:proofErr w:type="spellStart"/>
            <w:r>
              <w:t>analisi</w:t>
            </w:r>
            <w:proofErr w:type="spellEnd"/>
            <w:r>
              <w:t xml:space="preserve"> di:  canzoni, </w:t>
            </w:r>
            <w:proofErr w:type="spellStart"/>
            <w:r>
              <w:t>brani</w:t>
            </w:r>
            <w:proofErr w:type="spellEnd"/>
            <w:r>
              <w:t xml:space="preserve"> </w:t>
            </w:r>
            <w:proofErr w:type="spellStart"/>
            <w:r>
              <w:t>strumentali</w:t>
            </w:r>
            <w:proofErr w:type="spellEnd"/>
            <w:proofErr w:type="gramStart"/>
            <w:r>
              <w:t xml:space="preserve">,   </w:t>
            </w:r>
            <w:proofErr w:type="spellStart"/>
            <w:r>
              <w:t>danze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strutturate</w:t>
            </w:r>
            <w:proofErr w:type="spellEnd"/>
            <w:r>
              <w:t xml:space="preserve"> e/o </w:t>
            </w:r>
            <w:proofErr w:type="spellStart"/>
            <w:r>
              <w:t>inventate</w:t>
            </w:r>
            <w:proofErr w:type="spellEnd"/>
          </w:p>
          <w:p w:rsidR="003320A5" w:rsidRDefault="003320A5" w:rsidP="003320A5"/>
          <w:p w:rsidR="003320A5" w:rsidRDefault="003320A5" w:rsidP="003320A5">
            <w:r>
              <w:t xml:space="preserve"> </w:t>
            </w:r>
            <w:proofErr w:type="spellStart"/>
            <w:r>
              <w:t>Ascolto</w:t>
            </w:r>
            <w:proofErr w:type="spellEnd"/>
            <w:r>
              <w:t xml:space="preserve"> di </w:t>
            </w:r>
            <w:proofErr w:type="spellStart"/>
            <w:r>
              <w:t>brani</w:t>
            </w:r>
            <w:proofErr w:type="spellEnd"/>
            <w:r>
              <w:t xml:space="preserve"> di </w:t>
            </w:r>
            <w:proofErr w:type="spellStart"/>
            <w:r>
              <w:t>musica</w:t>
            </w:r>
            <w:proofErr w:type="spellEnd"/>
            <w:r>
              <w:t xml:space="preserve"> </w:t>
            </w:r>
            <w:proofErr w:type="spellStart"/>
            <w:r>
              <w:t>descrittiva</w:t>
            </w:r>
            <w:proofErr w:type="spellEnd"/>
            <w:r>
              <w:t xml:space="preserve"> e </w:t>
            </w:r>
            <w:proofErr w:type="spellStart"/>
            <w:r>
              <w:t>narrativa</w:t>
            </w:r>
            <w:proofErr w:type="spellEnd"/>
            <w:r>
              <w:t xml:space="preserve"> (</w:t>
            </w:r>
            <w:proofErr w:type="spellStart"/>
            <w:r>
              <w:t>fiabe</w:t>
            </w:r>
            <w:proofErr w:type="spellEnd"/>
            <w:r>
              <w:t xml:space="preserve"> </w:t>
            </w:r>
            <w:proofErr w:type="spellStart"/>
            <w:r>
              <w:t>musicali</w:t>
            </w:r>
            <w:proofErr w:type="spellEnd"/>
            <w:r>
              <w:t xml:space="preserve">, </w:t>
            </w:r>
            <w:proofErr w:type="spellStart"/>
            <w:r>
              <w:t>balletti</w:t>
            </w:r>
            <w:proofErr w:type="spellEnd"/>
            <w:r>
              <w:t xml:space="preserve">, musical, </w:t>
            </w:r>
            <w:proofErr w:type="spellStart"/>
            <w:r>
              <w:t>colonne</w:t>
            </w:r>
            <w:proofErr w:type="spellEnd"/>
            <w:r>
              <w:t xml:space="preserve"> </w:t>
            </w:r>
            <w:proofErr w:type="spellStart"/>
            <w:r>
              <w:t>sonore</w:t>
            </w:r>
            <w:proofErr w:type="spellEnd"/>
            <w:r>
              <w:t xml:space="preserve">...) e </w:t>
            </w:r>
            <w:proofErr w:type="spellStart"/>
            <w:r>
              <w:t>interpretazione</w:t>
            </w:r>
            <w:proofErr w:type="spellEnd"/>
            <w:r>
              <w:t xml:space="preserve"> con </w:t>
            </w:r>
            <w:proofErr w:type="spellStart"/>
            <w:r>
              <w:t>linguaggi</w:t>
            </w:r>
            <w:proofErr w:type="spellEnd"/>
            <w:r>
              <w:t xml:space="preserve"> </w:t>
            </w:r>
            <w:proofErr w:type="spellStart"/>
            <w:r>
              <w:t>diversi</w:t>
            </w:r>
            <w:proofErr w:type="spellEnd"/>
            <w:r>
              <w:t xml:space="preserve"> (</w:t>
            </w:r>
            <w:proofErr w:type="spellStart"/>
            <w:r>
              <w:t>gestuale</w:t>
            </w:r>
            <w:proofErr w:type="spellEnd"/>
            <w:r>
              <w:t xml:space="preserve">, </w:t>
            </w:r>
            <w:proofErr w:type="spellStart"/>
            <w:r>
              <w:t>grafico</w:t>
            </w:r>
            <w:proofErr w:type="spellEnd"/>
            <w:r>
              <w:t>)</w:t>
            </w:r>
          </w:p>
          <w:p w:rsidR="003320A5" w:rsidRDefault="003320A5" w:rsidP="003320A5"/>
          <w:p w:rsidR="003320A5" w:rsidRDefault="003320A5" w:rsidP="003320A5">
            <w:proofErr w:type="spellStart"/>
            <w:r>
              <w:t>Introduzione</w:t>
            </w:r>
            <w:proofErr w:type="spellEnd"/>
            <w:r>
              <w:t xml:space="preserve"> </w:t>
            </w:r>
            <w:proofErr w:type="spellStart"/>
            <w:r>
              <w:t>alla</w:t>
            </w:r>
            <w:proofErr w:type="spellEnd"/>
            <w:r>
              <w:t xml:space="preserve"> </w:t>
            </w:r>
          </w:p>
          <w:p w:rsidR="003320A5" w:rsidRDefault="003320A5" w:rsidP="003320A5">
            <w:proofErr w:type="spellStart"/>
            <w:proofErr w:type="gramStart"/>
            <w:r>
              <w:t>notazione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convenzionale</w:t>
            </w:r>
            <w:proofErr w:type="spellEnd"/>
          </w:p>
          <w:p w:rsidR="003320A5" w:rsidRDefault="003320A5" w:rsidP="003320A5"/>
          <w:p w:rsidR="003320A5" w:rsidRPr="00080241" w:rsidRDefault="003320A5" w:rsidP="003320A5">
            <w:pPr>
              <w:rPr>
                <w:rFonts w:ascii="Arial" w:hAnsi="Arial" w:cs="Arial"/>
                <w:lang w:val="it-IT"/>
              </w:rPr>
            </w:pPr>
            <w:proofErr w:type="spellStart"/>
            <w:r>
              <w:t>Avvio</w:t>
            </w:r>
            <w:proofErr w:type="spellEnd"/>
            <w:r>
              <w:t xml:space="preserve"> </w:t>
            </w:r>
            <w:proofErr w:type="spellStart"/>
            <w:r>
              <w:t>alla</w:t>
            </w:r>
            <w:proofErr w:type="spellEnd"/>
            <w:r>
              <w:t xml:space="preserve"> </w:t>
            </w:r>
            <w:proofErr w:type="spellStart"/>
            <w:r>
              <w:t>lettura</w:t>
            </w:r>
            <w:proofErr w:type="spellEnd"/>
            <w:r>
              <w:t xml:space="preserve"> </w:t>
            </w:r>
            <w:proofErr w:type="spellStart"/>
            <w:r>
              <w:t>ritmica</w:t>
            </w:r>
            <w:proofErr w:type="spellEnd"/>
            <w:r>
              <w:t xml:space="preserve"> e </w:t>
            </w:r>
            <w:proofErr w:type="spellStart"/>
            <w:r>
              <w:t>melodica</w:t>
            </w:r>
            <w:proofErr w:type="spellEnd"/>
            <w:r>
              <w:t xml:space="preserve"> di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brani</w:t>
            </w:r>
            <w:proofErr w:type="spellEnd"/>
            <w:r>
              <w:t xml:space="preserve"> e </w:t>
            </w:r>
            <w:proofErr w:type="spellStart"/>
            <w:r>
              <w:t>sequenze</w:t>
            </w:r>
            <w:proofErr w:type="spellEnd"/>
            <w:r>
              <w:t xml:space="preserve"> </w:t>
            </w:r>
            <w:proofErr w:type="spellStart"/>
            <w:r>
              <w:t>musicali</w:t>
            </w:r>
            <w:proofErr w:type="spellEnd"/>
          </w:p>
        </w:tc>
        <w:tc>
          <w:tcPr>
            <w:tcW w:w="2517" w:type="dxa"/>
          </w:tcPr>
          <w:p w:rsidR="000D2224" w:rsidRDefault="000D2224" w:rsidP="00781F59">
            <w:pPr>
              <w:rPr>
                <w:rFonts w:ascii="Arial" w:hAnsi="Arial" w:cs="Arial"/>
                <w:lang w:val="it-IT"/>
              </w:rPr>
            </w:pPr>
          </w:p>
          <w:p w:rsidR="003E3257" w:rsidRDefault="003E3257" w:rsidP="003E3257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Si </w:t>
            </w:r>
            <w:proofErr w:type="gramStart"/>
            <w:r>
              <w:rPr>
                <w:rFonts w:ascii="Arial" w:hAnsi="Arial" w:cs="Arial"/>
                <w:lang w:val="it-IT"/>
              </w:rPr>
              <w:t>effettueranno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osservazioni</w:t>
            </w:r>
          </w:p>
          <w:p w:rsidR="003E3257" w:rsidRDefault="003E3257" w:rsidP="003E3257">
            <w:pPr>
              <w:pStyle w:val="Standard"/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sistematiche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e in itinere.</w:t>
            </w:r>
          </w:p>
          <w:p w:rsidR="003E3257" w:rsidRDefault="003E3257" w:rsidP="003E3257">
            <w:pPr>
              <w:pStyle w:val="Standard"/>
              <w:rPr>
                <w:rFonts w:ascii="Arial" w:hAnsi="Arial" w:cs="Arial"/>
                <w:lang w:val="it-IT"/>
              </w:rPr>
            </w:pPr>
          </w:p>
          <w:p w:rsidR="003E3257" w:rsidRDefault="003E3257" w:rsidP="003E3257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Saranno valutati:</w:t>
            </w:r>
          </w:p>
          <w:p w:rsidR="003E3257" w:rsidRDefault="003E3257" w:rsidP="003E3257">
            <w:pPr>
              <w:pStyle w:val="Standard"/>
              <w:numPr>
                <w:ilvl w:val="0"/>
                <w:numId w:val="14"/>
              </w:numPr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attenzione</w:t>
            </w:r>
            <w:proofErr w:type="gramEnd"/>
          </w:p>
          <w:p w:rsidR="003E3257" w:rsidRDefault="003E3257" w:rsidP="003E3257">
            <w:pPr>
              <w:pStyle w:val="Standard"/>
              <w:numPr>
                <w:ilvl w:val="0"/>
                <w:numId w:val="14"/>
              </w:numPr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capacita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di ascolto</w:t>
            </w:r>
          </w:p>
          <w:p w:rsidR="003E3257" w:rsidRDefault="003E3257" w:rsidP="003E3257">
            <w:pPr>
              <w:pStyle w:val="Standard"/>
              <w:numPr>
                <w:ilvl w:val="0"/>
                <w:numId w:val="14"/>
              </w:numPr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intonazione</w:t>
            </w:r>
            <w:proofErr w:type="gramEnd"/>
          </w:p>
          <w:p w:rsidR="003E3257" w:rsidRDefault="003E3257" w:rsidP="003E3257">
            <w:pPr>
              <w:pStyle w:val="Standard"/>
              <w:numPr>
                <w:ilvl w:val="0"/>
                <w:numId w:val="14"/>
              </w:numPr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espressività</w:t>
            </w:r>
            <w:proofErr w:type="gramEnd"/>
          </w:p>
          <w:p w:rsidR="003E3257" w:rsidRDefault="003E3257" w:rsidP="003E3257">
            <w:pPr>
              <w:pStyle w:val="Standard"/>
              <w:numPr>
                <w:ilvl w:val="0"/>
                <w:numId w:val="14"/>
              </w:numPr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interesse</w:t>
            </w:r>
            <w:proofErr w:type="gramEnd"/>
          </w:p>
          <w:p w:rsidR="003E3257" w:rsidRDefault="003E3257" w:rsidP="003E3257">
            <w:pPr>
              <w:pStyle w:val="Standard"/>
              <w:numPr>
                <w:ilvl w:val="0"/>
                <w:numId w:val="14"/>
              </w:numPr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partecipazione</w:t>
            </w:r>
            <w:proofErr w:type="gramEnd"/>
          </w:p>
          <w:p w:rsidR="003E3257" w:rsidRPr="00080241" w:rsidRDefault="003E3257" w:rsidP="003E3257">
            <w:pPr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capacità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di rielaborazione</w:t>
            </w:r>
          </w:p>
        </w:tc>
      </w:tr>
    </w:tbl>
    <w:p w:rsidR="00F54A4C" w:rsidRDefault="00F54A4C" w:rsidP="00781F59">
      <w:pPr>
        <w:rPr>
          <w:i/>
          <w:lang w:val="it-IT"/>
        </w:rPr>
      </w:pPr>
    </w:p>
    <w:p w:rsidR="0011054D" w:rsidRPr="007C2424" w:rsidRDefault="0011054D" w:rsidP="00110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ind w:left="-567"/>
        <w:rPr>
          <w:rFonts w:ascii="Arial" w:hAnsi="Arial" w:cs="Arial"/>
          <w:b/>
          <w:sz w:val="24"/>
          <w:szCs w:val="24"/>
          <w:lang w:val="it-IT"/>
        </w:rPr>
      </w:pPr>
      <w:r>
        <w:rPr>
          <w:rFonts w:ascii="Arial" w:hAnsi="Arial" w:cs="Arial"/>
          <w:b/>
          <w:sz w:val="24"/>
          <w:szCs w:val="24"/>
          <w:lang w:val="it-IT"/>
        </w:rPr>
        <w:t xml:space="preserve">NOTA: </w:t>
      </w:r>
      <w:r w:rsidRPr="007C2424">
        <w:rPr>
          <w:rFonts w:ascii="Arial" w:hAnsi="Arial" w:cs="Arial"/>
          <w:b/>
          <w:sz w:val="24"/>
          <w:szCs w:val="24"/>
          <w:lang w:val="it-IT"/>
        </w:rPr>
        <w:t xml:space="preserve">L’acquisizione delle competenze, </w:t>
      </w:r>
      <w:r>
        <w:rPr>
          <w:rFonts w:ascii="Arial" w:hAnsi="Arial" w:cs="Arial"/>
          <w:b/>
          <w:sz w:val="24"/>
          <w:szCs w:val="24"/>
          <w:lang w:val="it-IT"/>
        </w:rPr>
        <w:t xml:space="preserve">ugualmente </w:t>
      </w:r>
      <w:r w:rsidRPr="007C2424">
        <w:rPr>
          <w:rFonts w:ascii="Arial" w:hAnsi="Arial" w:cs="Arial"/>
          <w:b/>
          <w:sz w:val="24"/>
          <w:szCs w:val="24"/>
          <w:lang w:val="it-IT"/>
        </w:rPr>
        <w:t xml:space="preserve">ripetute nelle diverse classi, sarà perseguita tramite la </w:t>
      </w:r>
      <w:proofErr w:type="gramStart"/>
      <w:r w:rsidRPr="007C2424">
        <w:rPr>
          <w:rFonts w:ascii="Arial" w:hAnsi="Arial" w:cs="Arial"/>
          <w:b/>
          <w:sz w:val="24"/>
          <w:szCs w:val="24"/>
          <w:lang w:val="it-IT"/>
        </w:rPr>
        <w:t>fruizione</w:t>
      </w:r>
      <w:proofErr w:type="gramEnd"/>
      <w:r w:rsidRPr="007C2424">
        <w:rPr>
          <w:rFonts w:ascii="Arial" w:hAnsi="Arial" w:cs="Arial"/>
          <w:b/>
          <w:sz w:val="24"/>
          <w:szCs w:val="24"/>
          <w:lang w:val="it-IT"/>
        </w:rPr>
        <w:t xml:space="preserve"> e la produzione di materiali sonori (brani, canti, danze, ritmi…) sempre più complessi, anche attraverso l’uso dello strumentario </w:t>
      </w:r>
      <w:proofErr w:type="spellStart"/>
      <w:r w:rsidRPr="007C2424">
        <w:rPr>
          <w:rFonts w:ascii="Arial" w:hAnsi="Arial" w:cs="Arial"/>
          <w:b/>
          <w:sz w:val="24"/>
          <w:szCs w:val="24"/>
          <w:lang w:val="it-IT"/>
        </w:rPr>
        <w:t>Orff</w:t>
      </w:r>
      <w:proofErr w:type="spellEnd"/>
      <w:r w:rsidRPr="007C2424">
        <w:rPr>
          <w:rFonts w:ascii="Arial" w:hAnsi="Arial" w:cs="Arial"/>
          <w:b/>
          <w:sz w:val="24"/>
          <w:szCs w:val="24"/>
          <w:lang w:val="it-IT"/>
        </w:rPr>
        <w:t xml:space="preserve"> o altri strumenti musicali costruiti e/o classici.</w:t>
      </w:r>
    </w:p>
    <w:p w:rsidR="00F54A4C" w:rsidRDefault="00F54A4C" w:rsidP="00781F59">
      <w:pPr>
        <w:rPr>
          <w:i/>
          <w:lang w:val="it-IT"/>
        </w:rPr>
      </w:pPr>
    </w:p>
    <w:p w:rsidR="00F54A4C" w:rsidRDefault="00F54A4C" w:rsidP="00781F59">
      <w:pPr>
        <w:rPr>
          <w:i/>
          <w:lang w:val="it-IT"/>
        </w:rPr>
      </w:pPr>
    </w:p>
    <w:p w:rsidR="00CA325E" w:rsidRPr="00131EBB" w:rsidRDefault="00CA325E" w:rsidP="00781F59">
      <w:pPr>
        <w:rPr>
          <w:lang w:val="it-IT"/>
        </w:rPr>
      </w:pPr>
    </w:p>
    <w:sectPr w:rsidR="00CA325E" w:rsidRPr="00131EBB" w:rsidSect="00F61B0E">
      <w:pgSz w:w="15840" w:h="1224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C612D"/>
    <w:multiLevelType w:val="hybridMultilevel"/>
    <w:tmpl w:val="AC863C42"/>
    <w:lvl w:ilvl="0" w:tplc="1CDCA7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2542D"/>
    <w:multiLevelType w:val="hybridMultilevel"/>
    <w:tmpl w:val="FE64E068"/>
    <w:lvl w:ilvl="0" w:tplc="07AEF5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732F1"/>
    <w:multiLevelType w:val="hybridMultilevel"/>
    <w:tmpl w:val="E3F4A820"/>
    <w:lvl w:ilvl="0" w:tplc="10088624">
      <w:numFmt w:val="bullet"/>
      <w:lvlText w:val="–"/>
      <w:lvlJc w:val="left"/>
      <w:pPr>
        <w:ind w:left="2116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3">
    <w:nsid w:val="17596D4F"/>
    <w:multiLevelType w:val="hybridMultilevel"/>
    <w:tmpl w:val="8FA42260"/>
    <w:lvl w:ilvl="0" w:tplc="10088624">
      <w:numFmt w:val="bullet"/>
      <w:lvlText w:val="–"/>
      <w:lvlJc w:val="left"/>
      <w:pPr>
        <w:ind w:left="255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9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12" w:hanging="360"/>
      </w:pPr>
      <w:rPr>
        <w:rFonts w:ascii="Wingdings" w:hAnsi="Wingdings" w:hint="default"/>
      </w:rPr>
    </w:lvl>
  </w:abstractNum>
  <w:abstractNum w:abstractNumId="4">
    <w:nsid w:val="2B854CA9"/>
    <w:multiLevelType w:val="multilevel"/>
    <w:tmpl w:val="54BACFB2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5">
    <w:nsid w:val="2BB865FE"/>
    <w:multiLevelType w:val="hybridMultilevel"/>
    <w:tmpl w:val="1F92A8F8"/>
    <w:lvl w:ilvl="0" w:tplc="10088624">
      <w:numFmt w:val="bullet"/>
      <w:lvlText w:val="–"/>
      <w:lvlJc w:val="left"/>
      <w:pPr>
        <w:ind w:left="2116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6">
    <w:nsid w:val="381130EA"/>
    <w:multiLevelType w:val="hybridMultilevel"/>
    <w:tmpl w:val="63423FA4"/>
    <w:lvl w:ilvl="0" w:tplc="10088624">
      <w:numFmt w:val="bullet"/>
      <w:lvlText w:val="–"/>
      <w:lvlJc w:val="left"/>
      <w:pPr>
        <w:ind w:left="183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7">
    <w:nsid w:val="4BE67023"/>
    <w:multiLevelType w:val="hybridMultilevel"/>
    <w:tmpl w:val="9A8468A4"/>
    <w:lvl w:ilvl="0" w:tplc="10088624">
      <w:numFmt w:val="bullet"/>
      <w:lvlText w:val="–"/>
      <w:lvlJc w:val="left"/>
      <w:pPr>
        <w:ind w:left="147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8">
    <w:nsid w:val="61E612A4"/>
    <w:multiLevelType w:val="hybridMultilevel"/>
    <w:tmpl w:val="BB0C364C"/>
    <w:lvl w:ilvl="0" w:tplc="10088624">
      <w:numFmt w:val="bullet"/>
      <w:lvlText w:val="–"/>
      <w:lvlJc w:val="left"/>
      <w:pPr>
        <w:ind w:left="147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9">
    <w:nsid w:val="648053F7"/>
    <w:multiLevelType w:val="hybridMultilevel"/>
    <w:tmpl w:val="D3085DE6"/>
    <w:lvl w:ilvl="0" w:tplc="10088624">
      <w:numFmt w:val="bullet"/>
      <w:lvlText w:val="–"/>
      <w:lvlJc w:val="left"/>
      <w:pPr>
        <w:ind w:left="183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10">
    <w:nsid w:val="6BCC51BE"/>
    <w:multiLevelType w:val="hybridMultilevel"/>
    <w:tmpl w:val="599AFE42"/>
    <w:lvl w:ilvl="0" w:tplc="10088624">
      <w:numFmt w:val="bullet"/>
      <w:lvlText w:val="–"/>
      <w:lvlJc w:val="left"/>
      <w:pPr>
        <w:ind w:left="2116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11">
    <w:nsid w:val="6EB61D4E"/>
    <w:multiLevelType w:val="hybridMultilevel"/>
    <w:tmpl w:val="E4C64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674EF0"/>
    <w:multiLevelType w:val="hybridMultilevel"/>
    <w:tmpl w:val="CDF81708"/>
    <w:lvl w:ilvl="0" w:tplc="10088624">
      <w:numFmt w:val="bullet"/>
      <w:lvlText w:val="–"/>
      <w:lvlJc w:val="left"/>
      <w:pPr>
        <w:ind w:left="172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3">
    <w:nsid w:val="7B3B6C18"/>
    <w:multiLevelType w:val="hybridMultilevel"/>
    <w:tmpl w:val="919694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8"/>
  </w:num>
  <w:num w:numId="5">
    <w:abstractNumId w:val="5"/>
  </w:num>
  <w:num w:numId="6">
    <w:abstractNumId w:val="10"/>
  </w:num>
  <w:num w:numId="7">
    <w:abstractNumId w:val="2"/>
  </w:num>
  <w:num w:numId="8">
    <w:abstractNumId w:val="11"/>
  </w:num>
  <w:num w:numId="9">
    <w:abstractNumId w:val="3"/>
  </w:num>
  <w:num w:numId="10">
    <w:abstractNumId w:val="0"/>
  </w:num>
  <w:num w:numId="11">
    <w:abstractNumId w:val="13"/>
  </w:num>
  <w:num w:numId="12">
    <w:abstractNumId w:val="12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148"/>
    <w:rsid w:val="000532F2"/>
    <w:rsid w:val="00080241"/>
    <w:rsid w:val="000A26A2"/>
    <w:rsid w:val="000D2224"/>
    <w:rsid w:val="0011054D"/>
    <w:rsid w:val="00131EBB"/>
    <w:rsid w:val="001531D0"/>
    <w:rsid w:val="002B18F9"/>
    <w:rsid w:val="002C1C7F"/>
    <w:rsid w:val="002C2B9E"/>
    <w:rsid w:val="003320A5"/>
    <w:rsid w:val="00367148"/>
    <w:rsid w:val="003E3257"/>
    <w:rsid w:val="004353E8"/>
    <w:rsid w:val="00486FCB"/>
    <w:rsid w:val="004B3B98"/>
    <w:rsid w:val="00501DD2"/>
    <w:rsid w:val="0055573A"/>
    <w:rsid w:val="00566074"/>
    <w:rsid w:val="005E0C04"/>
    <w:rsid w:val="006B188E"/>
    <w:rsid w:val="0074216B"/>
    <w:rsid w:val="007734FE"/>
    <w:rsid w:val="00781F59"/>
    <w:rsid w:val="007B2E79"/>
    <w:rsid w:val="00832646"/>
    <w:rsid w:val="00B35B5E"/>
    <w:rsid w:val="00CA325E"/>
    <w:rsid w:val="00D22EA6"/>
    <w:rsid w:val="00D469C0"/>
    <w:rsid w:val="00D745B8"/>
    <w:rsid w:val="00D9717F"/>
    <w:rsid w:val="00E12462"/>
    <w:rsid w:val="00E22573"/>
    <w:rsid w:val="00E95B9E"/>
    <w:rsid w:val="00F03496"/>
    <w:rsid w:val="00F4481B"/>
    <w:rsid w:val="00F54A4C"/>
    <w:rsid w:val="00F61B0E"/>
    <w:rsid w:val="00F626E9"/>
    <w:rsid w:val="00F74282"/>
    <w:rsid w:val="00F9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1"/>
    <w:uiPriority w:val="99"/>
    <w:qFormat/>
    <w:rsid w:val="00CA325E"/>
    <w:pPr>
      <w:keepNext/>
      <w:widowControl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mallCaps/>
      <w:sz w:val="24"/>
      <w:szCs w:val="20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61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e1">
    <w:name w:val="Normale1"/>
    <w:rsid w:val="000D2224"/>
    <w:rPr>
      <w:rFonts w:ascii="Times New Roman" w:hAnsi="Times New Roman"/>
      <w:sz w:val="22"/>
    </w:rPr>
  </w:style>
  <w:style w:type="paragraph" w:customStyle="1" w:styleId="Indicazioninormale">
    <w:name w:val="Indicazioni normale"/>
    <w:basedOn w:val="Rientrocorpodeltesto"/>
    <w:qFormat/>
    <w:rsid w:val="000D2224"/>
    <w:pPr>
      <w:widowControl w:val="0"/>
      <w:spacing w:after="28" w:line="240" w:lineRule="auto"/>
      <w:ind w:left="0"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D2224"/>
    <w:pPr>
      <w:spacing w:after="120"/>
      <w:ind w:left="283"/>
    </w:pPr>
  </w:style>
  <w:style w:type="character" w:customStyle="1" w:styleId="RientrocorpodeltestoCarattere">
    <w:name w:val="Rientro corpo del testo Carattere"/>
    <w:basedOn w:val="Caratterepredefinitoparagrafo"/>
    <w:link w:val="Rientrocorpodeltesto"/>
    <w:uiPriority w:val="99"/>
    <w:semiHidden/>
    <w:rsid w:val="000D2224"/>
  </w:style>
  <w:style w:type="character" w:customStyle="1" w:styleId="Titolo3Carattere">
    <w:name w:val="Titolo 3 Carattere"/>
    <w:basedOn w:val="Caratterepredefinitoparagrafo"/>
    <w:uiPriority w:val="9"/>
    <w:semiHidden/>
    <w:rsid w:val="00CA325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3Carattere1">
    <w:name w:val="Titolo 3 Carattere1"/>
    <w:basedOn w:val="Caratterepredefinitoparagrafo"/>
    <w:link w:val="Titolo3"/>
    <w:uiPriority w:val="99"/>
    <w:locked/>
    <w:rsid w:val="00CA325E"/>
    <w:rPr>
      <w:rFonts w:ascii="Times New Roman" w:eastAsia="Times New Roman" w:hAnsi="Times New Roman" w:cs="Times New Roman"/>
      <w:b/>
      <w:smallCaps/>
      <w:sz w:val="24"/>
      <w:szCs w:val="20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1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31EB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31EBB"/>
    <w:pPr>
      <w:ind w:left="720"/>
      <w:contextualSpacing/>
    </w:pPr>
  </w:style>
  <w:style w:type="paragraph" w:customStyle="1" w:styleId="Standard">
    <w:name w:val="Standard"/>
    <w:rsid w:val="003E3257"/>
    <w:pPr>
      <w:suppressAutoHyphens/>
      <w:autoSpaceDN w:val="0"/>
    </w:pPr>
    <w:rPr>
      <w:rFonts w:ascii="Calibri" w:eastAsia="SimSun" w:hAnsi="Calibri" w:cs="Tahoma"/>
      <w:kern w:val="3"/>
    </w:rPr>
  </w:style>
  <w:style w:type="paragraph" w:styleId="NormaleWeb">
    <w:name w:val="Normal (Web)"/>
    <w:basedOn w:val="Normale"/>
    <w:uiPriority w:val="99"/>
    <w:unhideWhenUsed/>
    <w:rsid w:val="001531D0"/>
    <w:pPr>
      <w:spacing w:before="100" w:beforeAutospacing="1" w:after="119" w:line="240" w:lineRule="auto"/>
    </w:pPr>
    <w:rPr>
      <w:rFonts w:ascii="Times" w:eastAsiaTheme="minorEastAsia" w:hAnsi="Times" w:cs="Times New Roman"/>
      <w:sz w:val="20"/>
      <w:szCs w:val="20"/>
      <w:lang w:val="it-IT"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1"/>
    <w:uiPriority w:val="99"/>
    <w:qFormat/>
    <w:rsid w:val="00CA325E"/>
    <w:pPr>
      <w:keepNext/>
      <w:widowControl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mallCaps/>
      <w:sz w:val="24"/>
      <w:szCs w:val="20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61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e1">
    <w:name w:val="Normale1"/>
    <w:rsid w:val="000D2224"/>
    <w:rPr>
      <w:rFonts w:ascii="Times New Roman" w:hAnsi="Times New Roman"/>
      <w:sz w:val="22"/>
    </w:rPr>
  </w:style>
  <w:style w:type="paragraph" w:customStyle="1" w:styleId="Indicazioninormale">
    <w:name w:val="Indicazioni normale"/>
    <w:basedOn w:val="Rientrocorpodeltesto"/>
    <w:qFormat/>
    <w:rsid w:val="000D2224"/>
    <w:pPr>
      <w:widowControl w:val="0"/>
      <w:spacing w:after="28" w:line="240" w:lineRule="auto"/>
      <w:ind w:left="0"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D2224"/>
    <w:pPr>
      <w:spacing w:after="120"/>
      <w:ind w:left="283"/>
    </w:pPr>
  </w:style>
  <w:style w:type="character" w:customStyle="1" w:styleId="RientrocorpodeltestoCarattere">
    <w:name w:val="Rientro corpo del testo Carattere"/>
    <w:basedOn w:val="Caratterepredefinitoparagrafo"/>
    <w:link w:val="Rientrocorpodeltesto"/>
    <w:uiPriority w:val="99"/>
    <w:semiHidden/>
    <w:rsid w:val="000D2224"/>
  </w:style>
  <w:style w:type="character" w:customStyle="1" w:styleId="Titolo3Carattere">
    <w:name w:val="Titolo 3 Carattere"/>
    <w:basedOn w:val="Caratterepredefinitoparagrafo"/>
    <w:uiPriority w:val="9"/>
    <w:semiHidden/>
    <w:rsid w:val="00CA325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3Carattere1">
    <w:name w:val="Titolo 3 Carattere1"/>
    <w:basedOn w:val="Caratterepredefinitoparagrafo"/>
    <w:link w:val="Titolo3"/>
    <w:uiPriority w:val="99"/>
    <w:locked/>
    <w:rsid w:val="00CA325E"/>
    <w:rPr>
      <w:rFonts w:ascii="Times New Roman" w:eastAsia="Times New Roman" w:hAnsi="Times New Roman" w:cs="Times New Roman"/>
      <w:b/>
      <w:smallCaps/>
      <w:sz w:val="24"/>
      <w:szCs w:val="20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1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31EB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31EBB"/>
    <w:pPr>
      <w:ind w:left="720"/>
      <w:contextualSpacing/>
    </w:pPr>
  </w:style>
  <w:style w:type="paragraph" w:customStyle="1" w:styleId="Standard">
    <w:name w:val="Standard"/>
    <w:rsid w:val="003E3257"/>
    <w:pPr>
      <w:suppressAutoHyphens/>
      <w:autoSpaceDN w:val="0"/>
    </w:pPr>
    <w:rPr>
      <w:rFonts w:ascii="Calibri" w:eastAsia="SimSun" w:hAnsi="Calibri" w:cs="Tahoma"/>
      <w:kern w:val="3"/>
    </w:rPr>
  </w:style>
  <w:style w:type="paragraph" w:styleId="NormaleWeb">
    <w:name w:val="Normal (Web)"/>
    <w:basedOn w:val="Normale"/>
    <w:uiPriority w:val="99"/>
    <w:unhideWhenUsed/>
    <w:rsid w:val="001531D0"/>
    <w:pPr>
      <w:spacing w:before="100" w:beforeAutospacing="1" w:after="119" w:line="240" w:lineRule="auto"/>
    </w:pPr>
    <w:rPr>
      <w:rFonts w:ascii="Times" w:eastAsiaTheme="minorEastAsia" w:hAnsi="Times" w:cs="Times New Roman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8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571</Words>
  <Characters>3256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Olimpia</dc:creator>
  <cp:lastModifiedBy>Alessio Manias</cp:lastModifiedBy>
  <cp:revision>2</cp:revision>
  <dcterms:created xsi:type="dcterms:W3CDTF">2017-12-14T06:31:00Z</dcterms:created>
  <dcterms:modified xsi:type="dcterms:W3CDTF">2017-12-14T06:31:00Z</dcterms:modified>
</cp:coreProperties>
</file>