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80" w:rightFromText="180" w:vertAnchor="page" w:horzAnchor="margin" w:tblpXSpec="center" w:tblpY="1737"/>
        <w:tblW w:w="14391" w:type="dxa"/>
        <w:tblLook w:val="04A0" w:firstRow="1" w:lastRow="0" w:firstColumn="1" w:lastColumn="0" w:noHBand="0" w:noVBand="1"/>
      </w:tblPr>
      <w:tblGrid>
        <w:gridCol w:w="2760"/>
        <w:gridCol w:w="2294"/>
        <w:gridCol w:w="3053"/>
        <w:gridCol w:w="3773"/>
        <w:gridCol w:w="2511"/>
      </w:tblGrid>
      <w:tr w:rsidR="00F61B0E" w:rsidRPr="00D22EA6" w:rsidTr="00F54A4C">
        <w:trPr>
          <w:trHeight w:val="163"/>
        </w:trPr>
        <w:tc>
          <w:tcPr>
            <w:tcW w:w="2802" w:type="dxa"/>
            <w:vAlign w:val="center"/>
          </w:tcPr>
          <w:p w:rsidR="00F61B0E" w:rsidRPr="00080241" w:rsidRDefault="006B188E" w:rsidP="00F54A4C">
            <w:pPr>
              <w:pStyle w:val="Indicazioninormale"/>
              <w:spacing w:after="0"/>
              <w:ind w:firstLine="0"/>
              <w:jc w:val="left"/>
              <w:rPr>
                <w:rStyle w:val="Normale1"/>
                <w:rFonts w:ascii="Arial" w:hAnsi="Arial" w:cs="Arial"/>
                <w:b/>
                <w:szCs w:val="22"/>
              </w:rPr>
            </w:pPr>
            <w:bookmarkStart w:id="0" w:name="_GoBack"/>
            <w:bookmarkEnd w:id="0"/>
            <w:r w:rsidRPr="00080241">
              <w:rPr>
                <w:rStyle w:val="Normale1"/>
                <w:rFonts w:ascii="Arial" w:hAnsi="Arial"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00EBF1" wp14:editId="586865C0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-772160</wp:posOffset>
                      </wp:positionV>
                      <wp:extent cx="9144000" cy="623570"/>
                      <wp:effectExtent l="0" t="0" r="19050" b="24130"/>
                      <wp:wrapNone/>
                      <wp:docPr id="30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0" cy="623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B188E" w:rsidRPr="00131EBB" w:rsidRDefault="006B188E" w:rsidP="006B188E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PROGETTAZIONE ANNUALE MUSICA </w:t>
                                  </w:r>
                                  <w:r w:rsidRPr="00131EB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CLASSE 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 xml:space="preserve">  </w:t>
                                  </w:r>
                                  <w:r w:rsidR="00486FCB"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4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  <w:lang w:val="it-IT"/>
                                    </w:rPr>
                                    <w:t>^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0EB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-7.3pt;margin-top:-60.8pt;width:10in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EaLAIAAE4EAAAOAAAAZHJzL2Uyb0RvYy54bWysVNtu2zAMfR+wfxD0vthJk7Yz4hRdugwD&#10;ugvQ7QNoWY6FSaInKbGzry8lp2nWYS/D8iBIJnl4eEhmeTMYzfbSeYW25NNJzpm0AmtltyX//m3z&#10;5pozH8DWoNHKkh+k5zer16+WfVfIGbaoa+kYgVhf9F3J2xC6Isu8aKUBP8FOWjI26AwEerptVjvo&#10;Cd3obJbnl1mPru4cCuk9fb0bjXyV8JtGivClabwMTJecuIV0unRW8cxWSyi2DrpWiSMN+AcWBpSl&#10;pCeoOwjAdk79AWWUcOixCROBJsOmUUKmGqiaaf6imocWOplqIXF8d5LJ/z9Y8Xn/1TFVl/wiv+LM&#10;gqEmrcFLrYHVigXpA7JZ1KnvfEHuDx0FhOEdDtTvVLPv7lH88MziugW7lbfOYd9KqInnNEZmZ6Ej&#10;jo8gVf8Ja0oHu4AJaGiciSKSLIzQqV+HU4/kEJigj2+n83mek0mQ7XJ2sbhKTcygeIrunA8fJBoW&#10;LyV3NAMJHfb3PkQ2UDy5xGQetao3Suv0cNtqrR3bA83LJv1SAS/ctGU9UVnMFqMAf4UgppHsmPW3&#10;TEYFGnytTMmvT05QRNne25oCoAig9HgnytoedYzSjSKGoRrIMYpbYX0gRR2OA04LSZcW3S/Oehru&#10;kvufO3CSM/3RUleSiLQN6TFfXM1IT3duqc4tYAVBlTxwNl7XIW1Q5GjxlrrXqCTsM5MjVxrapPdx&#10;weJWnL+T1/PfwOoRAAD//wMAUEsDBBQABgAIAAAAIQBEvkb84QAAAA0BAAAPAAAAZHJzL2Rvd25y&#10;ZXYueG1sTI/BTsMwEETvSPyDtUhcUOskNaGEOBVCAtEbFARXN94mEfE62G4a/h7nBLfZndHs23Iz&#10;mZ6N6HxnSUK6TIAh1VZ31Eh4f3tcrIH5oEir3hJK+EEPm+r8rFSFtid6xXEXGhZLyBdKQhvCUHDu&#10;6xaN8ks7IEXvYJ1RIY6u4dqpUyw3Pc+SJOdGdRQvtGrAhxbrr93RSFiL5/HTb1cvH3V+6G/D1c34&#10;9O2kvLyY7u+ABZzCXxhm/IgOVWTa2yNpz3oJi1TkMTqLLI1qjojsWgDbx122EsCrkv//ovoFAAD/&#10;/wMAUEsBAi0AFAAGAAgAAAAhALaDOJL+AAAA4QEAABMAAAAAAAAAAAAAAAAAAAAAAFtDb250ZW50&#10;X1R5cGVzXS54bWxQSwECLQAUAAYACAAAACEAOP0h/9YAAACUAQAACwAAAAAAAAAAAAAAAAAvAQAA&#10;X3JlbHMvLnJlbHNQSwECLQAUAAYACAAAACEAhmLRGiwCAABOBAAADgAAAAAAAAAAAAAAAAAuAgAA&#10;ZHJzL2Uyb0RvYy54bWxQSwECLQAUAAYACAAAACEARL5G/OEAAAANAQAADwAAAAAAAAAAAAAAAACG&#10;BAAAZHJzL2Rvd25yZXYueG1sUEsFBgAAAAAEAAQA8wAAAJQFAAAAAA==&#10;">
                      <v:textbox>
                        <w:txbxContent>
                          <w:p w:rsidR="006B188E" w:rsidRPr="00131EBB" w:rsidRDefault="006B188E" w:rsidP="006B188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it-IT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PROGETTAZIONE ANNUALE MUSICA </w:t>
                            </w:r>
                            <w:r w:rsidRPr="00131EBB"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CLASSE 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 xml:space="preserve">  </w:t>
                            </w:r>
                            <w:r w:rsidR="00486FCB">
                              <w:rPr>
                                <w:sz w:val="40"/>
                                <w:szCs w:val="40"/>
                                <w:lang w:val="it-IT"/>
                              </w:rPr>
                              <w:t>4</w:t>
                            </w:r>
                            <w:r>
                              <w:rPr>
                                <w:sz w:val="40"/>
                                <w:szCs w:val="40"/>
                                <w:lang w:val="it-IT"/>
                              </w:rPr>
                              <w:t>^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2224" w:rsidRPr="00080241">
              <w:rPr>
                <w:rStyle w:val="Normale1"/>
                <w:rFonts w:ascii="Arial" w:hAnsi="Arial" w:cs="Arial"/>
                <w:b/>
                <w:szCs w:val="22"/>
              </w:rPr>
              <w:t>TRAGUARDI PER LO SVILUPPO DELLE COMPETENZE AL TERMINE DELLA SCUOLA PRIMARIA</w:t>
            </w:r>
          </w:p>
          <w:p w:rsidR="00E22573" w:rsidRPr="00080241" w:rsidRDefault="00E22573" w:rsidP="00F54A4C">
            <w:pPr>
              <w:pStyle w:val="Indicazioninormale"/>
              <w:spacing w:after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080241">
              <w:rPr>
                <w:rStyle w:val="Normale1"/>
                <w:rFonts w:ascii="Arial" w:hAnsi="Arial" w:cs="Arial"/>
                <w:b/>
                <w:szCs w:val="22"/>
              </w:rPr>
              <w:t>(Prescrittivi)</w:t>
            </w:r>
          </w:p>
        </w:tc>
        <w:tc>
          <w:tcPr>
            <w:tcW w:w="2126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</w:rPr>
            </w:pPr>
            <w:r w:rsidRPr="00080241">
              <w:rPr>
                <w:rFonts w:ascii="Arial" w:hAnsi="Arial" w:cs="Arial"/>
                <w:b/>
              </w:rPr>
              <w:t>NUCLEI TEMATICI</w:t>
            </w:r>
          </w:p>
        </w:tc>
        <w:tc>
          <w:tcPr>
            <w:tcW w:w="3092" w:type="dxa"/>
            <w:vAlign w:val="center"/>
          </w:tcPr>
          <w:p w:rsidR="00F61B0E" w:rsidRPr="00080241" w:rsidRDefault="000D2224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 xml:space="preserve">OBIETTIVI DI APPRENDIMENTO </w:t>
            </w:r>
          </w:p>
          <w:p w:rsidR="00E22573" w:rsidRPr="00080241" w:rsidRDefault="00E22573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(Curricolo d’istituto)</w:t>
            </w:r>
          </w:p>
        </w:tc>
        <w:tc>
          <w:tcPr>
            <w:tcW w:w="3854" w:type="dxa"/>
            <w:vAlign w:val="center"/>
          </w:tcPr>
          <w:p w:rsidR="0074216B" w:rsidRPr="00080241" w:rsidRDefault="00F92695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ATTIVITÀ</w:t>
            </w:r>
            <w:r w:rsidR="003E3257">
              <w:rPr>
                <w:rFonts w:ascii="Arial" w:hAnsi="Arial" w:cs="Arial"/>
                <w:b/>
                <w:lang w:val="it-IT"/>
              </w:rPr>
              <w:t>’</w:t>
            </w:r>
            <w:r w:rsidR="000D2224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</w:p>
          <w:p w:rsidR="0074216B" w:rsidRPr="00080241" w:rsidRDefault="000D2224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(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esperienze di </w:t>
            </w:r>
            <w:proofErr w:type="gramStart"/>
            <w:r w:rsidR="00832646" w:rsidRPr="00080241">
              <w:rPr>
                <w:rFonts w:ascii="Arial" w:hAnsi="Arial" w:cs="Arial"/>
                <w:b/>
                <w:lang w:val="it-IT"/>
              </w:rPr>
              <w:t xml:space="preserve">apprendimento: 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scelte</w:t>
            </w:r>
            <w:proofErr w:type="gramEnd"/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 di contenut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>i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 xml:space="preserve">, metodologie, soluzioni organizzative, </w:t>
            </w:r>
            <w:r w:rsidR="00E22573" w:rsidRPr="00080241">
              <w:rPr>
                <w:rFonts w:ascii="Arial" w:hAnsi="Arial" w:cs="Arial"/>
                <w:b/>
                <w:lang w:val="it-IT"/>
              </w:rPr>
              <w:t>progetti,</w:t>
            </w:r>
            <w:r w:rsidR="0074216B" w:rsidRPr="00080241">
              <w:rPr>
                <w:rFonts w:ascii="Arial" w:hAnsi="Arial" w:cs="Arial"/>
                <w:b/>
                <w:lang w:val="it-IT"/>
              </w:rPr>
              <w:t xml:space="preserve"> aule didattiche decentrate, </w:t>
            </w:r>
          </w:p>
          <w:p w:rsidR="00F61B0E" w:rsidRPr="00080241" w:rsidRDefault="0074216B" w:rsidP="0074216B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080241">
              <w:rPr>
                <w:rFonts w:ascii="Arial" w:hAnsi="Arial" w:cs="Arial"/>
                <w:b/>
                <w:lang w:val="it-IT"/>
              </w:rPr>
              <w:t>viaggi d’istruzione</w:t>
            </w:r>
            <w:r w:rsidR="00832646" w:rsidRPr="00080241">
              <w:rPr>
                <w:rFonts w:ascii="Arial" w:hAnsi="Arial" w:cs="Arial"/>
                <w:b/>
                <w:lang w:val="it-IT"/>
              </w:rPr>
              <w:t>…</w:t>
            </w:r>
            <w:r w:rsidR="00566074" w:rsidRPr="00080241">
              <w:rPr>
                <w:rFonts w:ascii="Arial" w:hAnsi="Arial" w:cs="Arial"/>
                <w:b/>
                <w:lang w:val="it-IT"/>
              </w:rPr>
              <w:t>)</w:t>
            </w:r>
          </w:p>
        </w:tc>
        <w:tc>
          <w:tcPr>
            <w:tcW w:w="2517" w:type="dxa"/>
            <w:vAlign w:val="center"/>
          </w:tcPr>
          <w:p w:rsidR="00F61B0E" w:rsidRPr="00080241" w:rsidRDefault="006B188E" w:rsidP="00781F59">
            <w:pPr>
              <w:jc w:val="center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VALUTAZIONE</w:t>
            </w:r>
            <w:r w:rsidRPr="00080241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lang w:val="it-IT"/>
              </w:rPr>
              <w:t>(verifiche quadrimestrali di circolo, osservazioni sistematiche, verifiche in itinere…)</w:t>
            </w:r>
          </w:p>
        </w:tc>
      </w:tr>
      <w:tr w:rsidR="000D2224" w:rsidRPr="00D22EA6" w:rsidTr="00F54A4C">
        <w:trPr>
          <w:trHeight w:val="1090"/>
        </w:trPr>
        <w:tc>
          <w:tcPr>
            <w:tcW w:w="2802" w:type="dxa"/>
          </w:tcPr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L’alunno esplora, discrimina ed elabora eventi sonori dal punto di vista qualitativo, spaziale e in riferimento alla loro fonte. </w:t>
            </w:r>
          </w:p>
          <w:p w:rsidR="006B188E" w:rsidRPr="00E12462" w:rsidRDefault="006B188E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Esplora diverse possibilità espressive della voce, di oggetti sonori e strumenti musicali, imparando ad ascoltare </w:t>
            </w:r>
            <w:proofErr w:type="gramStart"/>
            <w:r w:rsidRPr="00E12462">
              <w:rPr>
                <w:rFonts w:ascii="Arial" w:hAnsi="Arial" w:cs="Arial"/>
                <w:sz w:val="22"/>
                <w:szCs w:val="22"/>
              </w:rPr>
              <w:t>se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stesso e gli altri; fa uso di forme di notazione analogiche o codificate.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Articola combinazioni timbriche, ritmiche e melodiche, applicando schemi elementari; le esegue con la voce, il corpo e gli strumenti, ivi compresi quelli della tecnologia informatica.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Improvvisa liberamente e in modo creativo, imparando gradualmente a dominare tecniche e materiali, suoni e silenzi. </w:t>
            </w:r>
          </w:p>
          <w:p w:rsidR="006B188E" w:rsidRPr="00E12462" w:rsidRDefault="006B188E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E12462" w:rsidRPr="00E12462" w:rsidRDefault="00E12462" w:rsidP="006B188E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Esegue, da solo e in gruppo, semplici brani vocali o strumentali, appartenenti a generi e culture differenti, utilizzando anche strumenti didattici e auto-costruiti.</w:t>
            </w:r>
          </w:p>
          <w:p w:rsidR="00E12462" w:rsidRPr="00E12462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 xml:space="preserve">Riconosce gli elementi costitutivi di un semplice brano musicale, utilizzandoli nella pratica. </w:t>
            </w:r>
          </w:p>
          <w:p w:rsidR="000D2224" w:rsidRPr="00080241" w:rsidRDefault="00E12462" w:rsidP="00E12462">
            <w:pPr>
              <w:pStyle w:val="Indicazioninormale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Ascolta, interpreta e descrive brani musicali di diverso genere.</w:t>
            </w:r>
          </w:p>
        </w:tc>
        <w:tc>
          <w:tcPr>
            <w:tcW w:w="2126" w:type="dxa"/>
          </w:tcPr>
          <w:p w:rsidR="000D2224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lastRenderedPageBreak/>
              <w:t>PERCEZIONE E</w:t>
            </w: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ASCOLTO</w:t>
            </w: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6B188E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6B188E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INTERPRETAZIONE</w:t>
            </w: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D469C0" w:rsidRDefault="00D469C0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PRODUZIONE</w:t>
            </w: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486FCB" w:rsidRDefault="00486FCB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</w:p>
          <w:p w:rsidR="0011054D" w:rsidRPr="00080241" w:rsidRDefault="0011054D" w:rsidP="00D469C0">
            <w:pPr>
              <w:ind w:right="-261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INVENZIONE</w:t>
            </w:r>
          </w:p>
        </w:tc>
        <w:tc>
          <w:tcPr>
            <w:tcW w:w="3092" w:type="dxa"/>
          </w:tcPr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Riconoscere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aspetti funzionali ed estetici in brani musicali di vario genere e stile</w:t>
            </w:r>
            <w:r w:rsidR="00D22EA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86FCB" w:rsidRPr="00E12462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E12462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Riconoscere gli usi e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le funzioni della musica e dei suoni nella realtà multimediale (cinema, televisione, computer).</w:t>
            </w: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</w:rPr>
            </w:pPr>
          </w:p>
          <w:p w:rsidR="00486FCB" w:rsidRDefault="00486FCB" w:rsidP="00486FCB">
            <w:pPr>
              <w:rPr>
                <w:rFonts w:ascii="Arial" w:hAnsi="Arial" w:cs="Arial"/>
                <w:lang w:val="it-IT"/>
              </w:rPr>
            </w:pPr>
            <w:r w:rsidRPr="00D97382">
              <w:rPr>
                <w:rFonts w:ascii="Arial" w:hAnsi="Arial" w:cs="Arial"/>
                <w:lang w:val="it-IT"/>
              </w:rPr>
              <w:t>Mettere in relazione alcune caratteristiche sonore di semplici brani con sensazioni e stati d’animo</w:t>
            </w:r>
            <w:r w:rsidR="00D22EA6">
              <w:rPr>
                <w:rFonts w:ascii="Arial" w:hAnsi="Arial" w:cs="Arial"/>
                <w:lang w:val="it-IT"/>
              </w:rPr>
              <w:t>.</w:t>
            </w:r>
            <w:r w:rsidRPr="00D97382">
              <w:rPr>
                <w:rFonts w:ascii="Arial" w:hAnsi="Arial" w:cs="Arial"/>
                <w:lang w:val="it-IT"/>
              </w:rPr>
              <w:t xml:space="preserve">       </w:t>
            </w: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</w:rPr>
            </w:pPr>
          </w:p>
          <w:p w:rsidR="00486FCB" w:rsidRPr="00282A7E" w:rsidRDefault="00486FCB" w:rsidP="00486FCB">
            <w:pPr>
              <w:rPr>
                <w:rFonts w:ascii="Arial" w:hAnsi="Arial" w:cs="Arial"/>
                <w:lang w:val="it-IT"/>
              </w:rPr>
            </w:pPr>
            <w:r w:rsidRPr="00282A7E">
              <w:rPr>
                <w:rFonts w:ascii="Arial" w:hAnsi="Arial" w:cs="Arial"/>
                <w:lang w:val="it-IT"/>
              </w:rPr>
              <w:t>Analizzare</w:t>
            </w:r>
          </w:p>
          <w:p w:rsidR="00486FCB" w:rsidRPr="00282A7E" w:rsidRDefault="00486FCB" w:rsidP="00486FCB">
            <w:pPr>
              <w:rPr>
                <w:rFonts w:ascii="Arial" w:hAnsi="Arial" w:cs="Arial"/>
                <w:lang w:val="it-IT"/>
              </w:rPr>
            </w:pPr>
            <w:r w:rsidRPr="00282A7E">
              <w:rPr>
                <w:rFonts w:ascii="Arial" w:hAnsi="Arial" w:cs="Arial"/>
                <w:lang w:val="it-IT"/>
              </w:rPr>
              <w:t>un brano musicale in relazione ai parametri del suono</w:t>
            </w:r>
            <w:r>
              <w:rPr>
                <w:rFonts w:ascii="Arial" w:hAnsi="Arial" w:cs="Arial"/>
                <w:lang w:val="it-IT"/>
              </w:rPr>
              <w:t xml:space="preserve"> e alla sua struttura</w:t>
            </w:r>
            <w:r w:rsidR="00D22EA6">
              <w:rPr>
                <w:rFonts w:ascii="Arial" w:hAnsi="Arial" w:cs="Arial"/>
                <w:lang w:val="it-IT"/>
              </w:rPr>
              <w:t>.</w:t>
            </w: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E12462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Rappresentare gli elementi basilari di brani musicali e di eventi sonori attraverso sistemi simbolici convenzionali e non convenzionali.</w:t>
            </w: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637F9F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</w:rPr>
            </w:pPr>
            <w:r w:rsidRPr="00637F9F">
              <w:rPr>
                <w:rFonts w:ascii="Arial" w:hAnsi="Arial" w:cs="Arial"/>
                <w:sz w:val="22"/>
              </w:rPr>
              <w:t xml:space="preserve">Interpretare semplici brani musicali utilizzando diversi </w:t>
            </w:r>
            <w:r w:rsidRPr="00637F9F">
              <w:rPr>
                <w:rFonts w:ascii="Arial" w:hAnsi="Arial" w:cs="Arial"/>
                <w:sz w:val="22"/>
              </w:rPr>
              <w:lastRenderedPageBreak/>
              <w:t>linguaggi (corporeo, mimico gestuale, iconico, verbale)</w:t>
            </w:r>
            <w:r w:rsidR="00D22EA6">
              <w:rPr>
                <w:rFonts w:ascii="Arial" w:hAnsi="Arial" w:cs="Arial"/>
                <w:sz w:val="22"/>
              </w:rPr>
              <w:t>.</w:t>
            </w: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12462">
              <w:rPr>
                <w:rFonts w:ascii="Arial" w:hAnsi="Arial" w:cs="Arial"/>
                <w:sz w:val="22"/>
                <w:szCs w:val="22"/>
              </w:rPr>
              <w:t>Utilizzare voce, strumenti e nuove tecnologie sonore</w:t>
            </w:r>
            <w:r>
              <w:rPr>
                <w:rFonts w:ascii="Arial" w:hAnsi="Arial" w:cs="Arial"/>
                <w:sz w:val="22"/>
                <w:szCs w:val="22"/>
              </w:rPr>
              <w:t xml:space="preserve"> in modo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creativo, 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ampliando</w:t>
            </w:r>
            <w:proofErr w:type="gramEnd"/>
            <w:r w:rsidRPr="00E12462">
              <w:rPr>
                <w:rFonts w:ascii="Arial" w:hAnsi="Arial" w:cs="Arial"/>
                <w:sz w:val="22"/>
                <w:szCs w:val="22"/>
              </w:rPr>
              <w:t xml:space="preserve"> con gradualità le proprie capacità di invenzione 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2462">
              <w:rPr>
                <w:rFonts w:ascii="Arial" w:hAnsi="Arial" w:cs="Arial"/>
                <w:sz w:val="22"/>
                <w:szCs w:val="22"/>
              </w:rPr>
              <w:t xml:space="preserve"> improvvisazione.</w:t>
            </w:r>
          </w:p>
          <w:p w:rsidR="00486FCB" w:rsidRDefault="00486FCB" w:rsidP="00486FCB">
            <w:pPr>
              <w:jc w:val="both"/>
              <w:rPr>
                <w:rFonts w:ascii="Arial" w:hAnsi="Arial" w:cs="Arial"/>
                <w:lang w:val="it-IT"/>
              </w:rPr>
            </w:pPr>
          </w:p>
          <w:p w:rsidR="00486FCB" w:rsidRPr="00127A72" w:rsidRDefault="00486FCB" w:rsidP="00486FCB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 xml:space="preserve">Esprimersi con il canto e semplici strumenti attraverso sistemi </w:t>
            </w:r>
            <w:proofErr w:type="gramStart"/>
            <w:r w:rsidRPr="00127A72">
              <w:rPr>
                <w:rFonts w:ascii="Arial" w:hAnsi="Arial" w:cs="Arial"/>
                <w:lang w:val="it-IT"/>
              </w:rPr>
              <w:t>simbolici  convenzionali</w:t>
            </w:r>
            <w:proofErr w:type="gramEnd"/>
            <w:r w:rsidRPr="00127A72">
              <w:rPr>
                <w:rFonts w:ascii="Arial" w:hAnsi="Arial" w:cs="Arial"/>
                <w:lang w:val="it-IT"/>
              </w:rPr>
              <w:t xml:space="preserve"> e non convenzionali.</w:t>
            </w:r>
          </w:p>
          <w:p w:rsidR="00486FCB" w:rsidRDefault="00486FCB" w:rsidP="00486FCB">
            <w:pPr>
              <w:pStyle w:val="Indicazioninormale"/>
              <w:spacing w:after="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127A72" w:rsidRDefault="00486FCB" w:rsidP="00486FCB">
            <w:pPr>
              <w:rPr>
                <w:rFonts w:ascii="Arial" w:hAnsi="Arial" w:cs="Arial"/>
                <w:lang w:val="it-IT"/>
              </w:rPr>
            </w:pPr>
            <w:r w:rsidRPr="00127A72">
              <w:rPr>
                <w:rFonts w:ascii="Arial" w:hAnsi="Arial" w:cs="Arial"/>
                <w:lang w:val="it-IT"/>
              </w:rPr>
              <w:t>Eseguire collettivamente e individualmente brani vocal</w:t>
            </w:r>
            <w:r>
              <w:rPr>
                <w:rFonts w:ascii="Arial" w:hAnsi="Arial" w:cs="Arial"/>
                <w:lang w:val="it-IT"/>
              </w:rPr>
              <w:t>i/strumentali anche polifonici</w:t>
            </w:r>
            <w:r w:rsidRPr="00127A72">
              <w:rPr>
                <w:rFonts w:ascii="Arial" w:hAnsi="Arial" w:cs="Arial"/>
                <w:lang w:val="it-IT"/>
              </w:rPr>
              <w:t>,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127A72">
              <w:rPr>
                <w:rFonts w:ascii="Arial" w:hAnsi="Arial" w:cs="Arial"/>
                <w:lang w:val="it-IT"/>
              </w:rPr>
              <w:t>curando l’</w:t>
            </w:r>
            <w:r>
              <w:rPr>
                <w:rFonts w:ascii="Arial" w:hAnsi="Arial" w:cs="Arial"/>
                <w:lang w:val="it-IT"/>
              </w:rPr>
              <w:t>intonazione</w:t>
            </w:r>
            <w:r w:rsidRPr="00127A72">
              <w:rPr>
                <w:rFonts w:ascii="Arial" w:hAnsi="Arial" w:cs="Arial"/>
                <w:lang w:val="it-IT"/>
              </w:rPr>
              <w:t>, l</w:t>
            </w:r>
            <w:r>
              <w:rPr>
                <w:rFonts w:ascii="Arial" w:hAnsi="Arial" w:cs="Arial"/>
                <w:lang w:val="it-IT"/>
              </w:rPr>
              <w:t>’espressività e l’</w:t>
            </w:r>
            <w:r w:rsidRPr="00127A72">
              <w:rPr>
                <w:rFonts w:ascii="Arial" w:hAnsi="Arial" w:cs="Arial"/>
                <w:lang w:val="it-IT"/>
              </w:rPr>
              <w:t>interpretazione.</w:t>
            </w: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86FCB" w:rsidRPr="00486FCB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86FCB">
              <w:rPr>
                <w:rFonts w:ascii="Arial" w:hAnsi="Arial" w:cs="Arial"/>
                <w:sz w:val="22"/>
                <w:szCs w:val="22"/>
              </w:rPr>
              <w:t>Creare sequenze vocali e/o strumentali, danze, orchestrazioni</w:t>
            </w:r>
            <w:r w:rsidR="00D22EA6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86FCB" w:rsidRPr="00080241" w:rsidRDefault="00486FCB" w:rsidP="00486FCB">
            <w:pPr>
              <w:pStyle w:val="Indicazioninormale"/>
              <w:spacing w:after="0"/>
              <w:ind w:right="-261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54" w:type="dxa"/>
          </w:tcPr>
          <w:p w:rsidR="000D2224" w:rsidRDefault="000D2224" w:rsidP="00781F59">
            <w:pPr>
              <w:rPr>
                <w:rFonts w:ascii="Arial" w:hAnsi="Arial" w:cs="Arial"/>
                <w:lang w:val="it-IT"/>
              </w:rPr>
            </w:pPr>
          </w:p>
          <w:p w:rsidR="003320A5" w:rsidRDefault="003320A5" w:rsidP="003320A5">
            <w:pPr>
              <w:snapToGrid w:val="0"/>
            </w:pPr>
            <w:proofErr w:type="spellStart"/>
            <w:r>
              <w:t>Ascolto</w:t>
            </w:r>
            <w:proofErr w:type="spellEnd"/>
            <w:r>
              <w:t xml:space="preserve"> di </w:t>
            </w:r>
            <w:proofErr w:type="spellStart"/>
            <w:r>
              <w:t>brani</w:t>
            </w:r>
            <w:proofErr w:type="spellEnd"/>
            <w:r>
              <w:t xml:space="preserve"> e </w:t>
            </w:r>
            <w:proofErr w:type="spellStart"/>
            <w:r>
              <w:t>individuazione</w:t>
            </w:r>
            <w:proofErr w:type="spellEnd"/>
            <w:r>
              <w:t xml:space="preserve"> di </w:t>
            </w:r>
            <w:proofErr w:type="spellStart"/>
            <w:r>
              <w:t>sonorità</w:t>
            </w:r>
            <w:proofErr w:type="spellEnd"/>
            <w:r>
              <w:t xml:space="preserve">: </w:t>
            </w:r>
            <w:proofErr w:type="spellStart"/>
            <w:r>
              <w:t>contrasti</w:t>
            </w:r>
            <w:proofErr w:type="spellEnd"/>
            <w:r>
              <w:t xml:space="preserve"> di </w:t>
            </w:r>
            <w:proofErr w:type="spellStart"/>
            <w:r>
              <w:t>intensità</w:t>
            </w:r>
            <w:proofErr w:type="spellEnd"/>
            <w:r>
              <w:t xml:space="preserve"> (forte/piano), </w:t>
            </w:r>
            <w:proofErr w:type="spellStart"/>
            <w:r>
              <w:t>durata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>lento/</w:t>
            </w:r>
            <w:proofErr w:type="spellStart"/>
            <w:r>
              <w:t>veloce</w:t>
            </w:r>
            <w:proofErr w:type="spellEnd"/>
            <w:r>
              <w:t>), (</w:t>
            </w:r>
            <w:proofErr w:type="spellStart"/>
            <w:r>
              <w:t>altezza</w:t>
            </w:r>
            <w:proofErr w:type="spellEnd"/>
            <w:r>
              <w:t>) grave/</w:t>
            </w:r>
            <w:proofErr w:type="spellStart"/>
            <w:r>
              <w:t>acuto</w:t>
            </w:r>
            <w:proofErr w:type="spellEnd"/>
            <w:r>
              <w:t xml:space="preserve">; </w:t>
            </w:r>
            <w:proofErr w:type="spellStart"/>
            <w:r>
              <w:t>timbro</w:t>
            </w:r>
            <w:proofErr w:type="spellEnd"/>
            <w:r>
              <w:t xml:space="preserve"> (</w:t>
            </w:r>
            <w:proofErr w:type="spellStart"/>
            <w:r>
              <w:t>voci</w:t>
            </w:r>
            <w:proofErr w:type="spellEnd"/>
            <w:r>
              <w:t xml:space="preserve"> e </w:t>
            </w:r>
            <w:proofErr w:type="spellStart"/>
            <w:r>
              <w:t>strumenti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  <w:r>
              <w:t>)</w:t>
            </w:r>
          </w:p>
          <w:p w:rsidR="003320A5" w:rsidRDefault="003320A5" w:rsidP="003320A5">
            <w:pPr>
              <w:snapToGrid w:val="0"/>
            </w:pPr>
          </w:p>
          <w:p w:rsidR="003320A5" w:rsidRDefault="003320A5" w:rsidP="003320A5">
            <w:proofErr w:type="spellStart"/>
            <w:r>
              <w:t>Memorizzazione</w:t>
            </w:r>
            <w:proofErr w:type="spellEnd"/>
            <w:r>
              <w:t xml:space="preserve"> e </w:t>
            </w:r>
            <w:proofErr w:type="spellStart"/>
            <w:r>
              <w:t>riproduzione</w:t>
            </w:r>
            <w:proofErr w:type="spellEnd"/>
            <w:r>
              <w:t xml:space="preserve"> di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ritmi</w:t>
            </w:r>
            <w:proofErr w:type="spellEnd"/>
          </w:p>
          <w:p w:rsidR="003320A5" w:rsidRDefault="003320A5" w:rsidP="003320A5"/>
          <w:p w:rsidR="003320A5" w:rsidRDefault="003320A5" w:rsidP="003320A5">
            <w:r>
              <w:t xml:space="preserve"> </w:t>
            </w:r>
            <w:proofErr w:type="spellStart"/>
            <w:r>
              <w:t>Ascolto</w:t>
            </w:r>
            <w:proofErr w:type="spellEnd"/>
            <w:r>
              <w:t xml:space="preserve"> e </w:t>
            </w:r>
            <w:proofErr w:type="spellStart"/>
            <w:r>
              <w:t>riproduzione</w:t>
            </w:r>
            <w:proofErr w:type="spellEnd"/>
            <w:r>
              <w:t xml:space="preserve"> </w:t>
            </w:r>
            <w:proofErr w:type="spellStart"/>
            <w:r>
              <w:t>sonora</w:t>
            </w:r>
            <w:proofErr w:type="spellEnd"/>
            <w:r>
              <w:t xml:space="preserve">,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gesti</w:t>
            </w:r>
            <w:proofErr w:type="spellEnd"/>
            <w:r>
              <w:t xml:space="preserve"> e/o </w:t>
            </w:r>
            <w:proofErr w:type="spellStart"/>
            <w:r>
              <w:t>segni</w:t>
            </w:r>
            <w:proofErr w:type="spellEnd"/>
            <w:r>
              <w:t xml:space="preserve"> </w:t>
            </w:r>
            <w:proofErr w:type="spellStart"/>
            <w:r>
              <w:t>grafici</w:t>
            </w:r>
            <w:proofErr w:type="spellEnd"/>
          </w:p>
          <w:p w:rsidR="003320A5" w:rsidRDefault="003320A5" w:rsidP="003320A5"/>
          <w:p w:rsidR="003320A5" w:rsidRDefault="003320A5" w:rsidP="003320A5">
            <w:r>
              <w:t xml:space="preserve"> </w:t>
            </w:r>
            <w:proofErr w:type="spellStart"/>
            <w:r>
              <w:t>Scoperta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parti</w:t>
            </w:r>
            <w:proofErr w:type="spellEnd"/>
            <w:r>
              <w:t xml:space="preserve"> di un </w:t>
            </w:r>
            <w:proofErr w:type="spellStart"/>
            <w:r>
              <w:t>brano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analisi</w:t>
            </w:r>
            <w:proofErr w:type="spellEnd"/>
            <w:r>
              <w:t xml:space="preserve"> di:  canzoni, </w:t>
            </w:r>
            <w:proofErr w:type="spellStart"/>
            <w:r>
              <w:t>brani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strumentali</w:t>
            </w:r>
            <w:proofErr w:type="spellEnd"/>
            <w:r>
              <w:t xml:space="preserve">,   </w:t>
            </w:r>
            <w:proofErr w:type="spellStart"/>
            <w:proofErr w:type="gramEnd"/>
            <w:r>
              <w:t>danze</w:t>
            </w:r>
            <w:proofErr w:type="spellEnd"/>
            <w:r>
              <w:t xml:space="preserve"> </w:t>
            </w:r>
            <w:proofErr w:type="spellStart"/>
            <w:r>
              <w:t>strutturate</w:t>
            </w:r>
            <w:proofErr w:type="spellEnd"/>
            <w:r>
              <w:t xml:space="preserve"> e/o </w:t>
            </w:r>
            <w:proofErr w:type="spellStart"/>
            <w:r>
              <w:t>inventate</w:t>
            </w:r>
            <w:proofErr w:type="spellEnd"/>
          </w:p>
          <w:p w:rsidR="003320A5" w:rsidRDefault="003320A5" w:rsidP="003320A5"/>
          <w:p w:rsidR="003320A5" w:rsidRDefault="003320A5" w:rsidP="003320A5">
            <w:r>
              <w:t xml:space="preserve"> </w:t>
            </w:r>
            <w:proofErr w:type="spellStart"/>
            <w:r>
              <w:t>Ascolto</w:t>
            </w:r>
            <w:proofErr w:type="spellEnd"/>
            <w:r>
              <w:t xml:space="preserve"> di </w:t>
            </w:r>
            <w:proofErr w:type="spellStart"/>
            <w:r>
              <w:t>brani</w:t>
            </w:r>
            <w:proofErr w:type="spellEnd"/>
            <w:r>
              <w:t xml:space="preserve"> di </w:t>
            </w:r>
            <w:proofErr w:type="spellStart"/>
            <w:r>
              <w:t>musica</w:t>
            </w:r>
            <w:proofErr w:type="spellEnd"/>
            <w:r>
              <w:t xml:space="preserve"> </w:t>
            </w:r>
            <w:proofErr w:type="spellStart"/>
            <w:r>
              <w:t>descrittiva</w:t>
            </w:r>
            <w:proofErr w:type="spellEnd"/>
            <w:r>
              <w:t xml:space="preserve"> e </w:t>
            </w:r>
            <w:proofErr w:type="spellStart"/>
            <w:r>
              <w:t>narrativa</w:t>
            </w:r>
            <w:proofErr w:type="spellEnd"/>
            <w:r>
              <w:t xml:space="preserve"> (</w:t>
            </w:r>
            <w:proofErr w:type="spellStart"/>
            <w:r>
              <w:t>fiabe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  <w:r>
              <w:t xml:space="preserve">, </w:t>
            </w:r>
            <w:proofErr w:type="spellStart"/>
            <w:r>
              <w:t>balletti</w:t>
            </w:r>
            <w:proofErr w:type="spellEnd"/>
            <w:r>
              <w:t xml:space="preserve">, musical, </w:t>
            </w:r>
            <w:proofErr w:type="spellStart"/>
            <w:r>
              <w:t>colonne</w:t>
            </w:r>
            <w:proofErr w:type="spellEnd"/>
            <w:r>
              <w:t xml:space="preserve"> </w:t>
            </w:r>
            <w:proofErr w:type="spellStart"/>
            <w:r>
              <w:t>sonore</w:t>
            </w:r>
            <w:proofErr w:type="spellEnd"/>
            <w:r>
              <w:t xml:space="preserve">...) e </w:t>
            </w:r>
            <w:proofErr w:type="spellStart"/>
            <w:r>
              <w:t>interpretazione</w:t>
            </w:r>
            <w:proofErr w:type="spellEnd"/>
            <w:r>
              <w:t xml:space="preserve"> con </w:t>
            </w:r>
            <w:proofErr w:type="spellStart"/>
            <w:r>
              <w:t>linguaggi</w:t>
            </w:r>
            <w:proofErr w:type="spellEnd"/>
            <w:r>
              <w:t xml:space="preserve"> </w:t>
            </w:r>
            <w:proofErr w:type="spellStart"/>
            <w:r>
              <w:t>diversi</w:t>
            </w:r>
            <w:proofErr w:type="spellEnd"/>
            <w:r>
              <w:t xml:space="preserve"> (</w:t>
            </w:r>
            <w:proofErr w:type="spellStart"/>
            <w:r>
              <w:t>gestuale</w:t>
            </w:r>
            <w:proofErr w:type="spellEnd"/>
            <w:r>
              <w:t xml:space="preserve">, </w:t>
            </w:r>
            <w:proofErr w:type="spellStart"/>
            <w:r>
              <w:t>grafico</w:t>
            </w:r>
            <w:proofErr w:type="spellEnd"/>
            <w:r>
              <w:t>)</w:t>
            </w:r>
          </w:p>
          <w:p w:rsidR="003320A5" w:rsidRDefault="003320A5" w:rsidP="003320A5"/>
          <w:p w:rsidR="003320A5" w:rsidRDefault="003320A5" w:rsidP="003320A5">
            <w:proofErr w:type="spellStart"/>
            <w:r>
              <w:t>Introduzione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</w:p>
          <w:p w:rsidR="003320A5" w:rsidRDefault="003320A5" w:rsidP="003320A5">
            <w:proofErr w:type="spellStart"/>
            <w:r>
              <w:t>notazione</w:t>
            </w:r>
            <w:proofErr w:type="spellEnd"/>
            <w:r>
              <w:t xml:space="preserve"> </w:t>
            </w:r>
            <w:proofErr w:type="spellStart"/>
            <w:r>
              <w:t>convenzionale</w:t>
            </w:r>
            <w:proofErr w:type="spellEnd"/>
          </w:p>
          <w:p w:rsidR="003320A5" w:rsidRDefault="003320A5" w:rsidP="003320A5"/>
          <w:p w:rsidR="003320A5" w:rsidRPr="00080241" w:rsidRDefault="003320A5" w:rsidP="003320A5">
            <w:pPr>
              <w:rPr>
                <w:rFonts w:ascii="Arial" w:hAnsi="Arial" w:cs="Arial"/>
                <w:lang w:val="it-IT"/>
              </w:rPr>
            </w:pPr>
            <w:proofErr w:type="spellStart"/>
            <w:r>
              <w:t>Avvio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lettura</w:t>
            </w:r>
            <w:proofErr w:type="spellEnd"/>
            <w:r>
              <w:t xml:space="preserve"> </w:t>
            </w:r>
            <w:proofErr w:type="spellStart"/>
            <w:r>
              <w:t>ritmica</w:t>
            </w:r>
            <w:proofErr w:type="spellEnd"/>
            <w:r>
              <w:t xml:space="preserve"> e melodica di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brani</w:t>
            </w:r>
            <w:proofErr w:type="spellEnd"/>
            <w:r>
              <w:t xml:space="preserve"> e </w:t>
            </w:r>
            <w:proofErr w:type="spellStart"/>
            <w:r>
              <w:t>sequenze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</w:p>
        </w:tc>
        <w:tc>
          <w:tcPr>
            <w:tcW w:w="2517" w:type="dxa"/>
          </w:tcPr>
          <w:p w:rsidR="000D2224" w:rsidRDefault="000D2224" w:rsidP="00781F59">
            <w:pPr>
              <w:rPr>
                <w:rFonts w:ascii="Arial" w:hAnsi="Arial" w:cs="Arial"/>
                <w:lang w:val="it-IT"/>
              </w:rPr>
            </w:pP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Si effettueranno osservazioni</w:t>
            </w: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sistematiche e in itinere.</w:t>
            </w: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</w:p>
          <w:p w:rsidR="003E3257" w:rsidRDefault="003E3257" w:rsidP="003E3257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Saranno valutati: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attenzione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capacita di ascolto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intonazione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espressività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interesse</w:t>
            </w:r>
          </w:p>
          <w:p w:rsidR="003E3257" w:rsidRDefault="003E3257" w:rsidP="003E3257">
            <w:pPr>
              <w:pStyle w:val="Standard"/>
              <w:numPr>
                <w:ilvl w:val="0"/>
                <w:numId w:val="14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partecipazione</w:t>
            </w:r>
          </w:p>
          <w:p w:rsidR="003E3257" w:rsidRPr="00080241" w:rsidRDefault="003E3257" w:rsidP="003E32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capacità di rielaborazione</w:t>
            </w:r>
          </w:p>
        </w:tc>
      </w:tr>
    </w:tbl>
    <w:p w:rsidR="00F54A4C" w:rsidRDefault="00F54A4C" w:rsidP="00781F59">
      <w:pPr>
        <w:rPr>
          <w:i/>
          <w:lang w:val="it-IT"/>
        </w:rPr>
      </w:pPr>
    </w:p>
    <w:p w:rsidR="0011054D" w:rsidRPr="007C2424" w:rsidRDefault="0011054D" w:rsidP="00110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ind w:left="-567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NOTA: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L’acquisizione delle competenze, </w:t>
      </w:r>
      <w:r>
        <w:rPr>
          <w:rFonts w:ascii="Arial" w:hAnsi="Arial" w:cs="Arial"/>
          <w:b/>
          <w:sz w:val="24"/>
          <w:szCs w:val="24"/>
          <w:lang w:val="it-IT"/>
        </w:rPr>
        <w:t xml:space="preserve">ugualmente </w:t>
      </w:r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ripetute nelle diverse classi, sarà perseguita tramite la fruizione e la produzione di materiali sonori (brani, canti, danze, ritmi…) sempre più complessi, anche attraverso l’uso dello strumentario </w:t>
      </w:r>
      <w:proofErr w:type="spellStart"/>
      <w:r w:rsidRPr="007C2424">
        <w:rPr>
          <w:rFonts w:ascii="Arial" w:hAnsi="Arial" w:cs="Arial"/>
          <w:b/>
          <w:sz w:val="24"/>
          <w:szCs w:val="24"/>
          <w:lang w:val="it-IT"/>
        </w:rPr>
        <w:t>Orff</w:t>
      </w:r>
      <w:proofErr w:type="spellEnd"/>
      <w:r w:rsidRPr="007C2424">
        <w:rPr>
          <w:rFonts w:ascii="Arial" w:hAnsi="Arial" w:cs="Arial"/>
          <w:b/>
          <w:sz w:val="24"/>
          <w:szCs w:val="24"/>
          <w:lang w:val="it-IT"/>
        </w:rPr>
        <w:t xml:space="preserve"> o altri strumenti musicali costruiti e/o classici.</w:t>
      </w:r>
    </w:p>
    <w:p w:rsidR="00F54A4C" w:rsidRDefault="00F54A4C" w:rsidP="00781F59">
      <w:pPr>
        <w:rPr>
          <w:i/>
          <w:lang w:val="it-IT"/>
        </w:rPr>
      </w:pPr>
    </w:p>
    <w:p w:rsidR="00F54A4C" w:rsidRDefault="00F54A4C" w:rsidP="00781F59">
      <w:pPr>
        <w:rPr>
          <w:i/>
          <w:lang w:val="it-IT"/>
        </w:rPr>
      </w:pPr>
    </w:p>
    <w:p w:rsidR="00CA325E" w:rsidRPr="00131EBB" w:rsidRDefault="00CA325E" w:rsidP="00781F59">
      <w:pPr>
        <w:rPr>
          <w:lang w:val="it-IT"/>
        </w:rPr>
      </w:pPr>
    </w:p>
    <w:sectPr w:rsidR="00CA325E" w:rsidRPr="00131EBB" w:rsidSect="00F61B0E">
      <w:pgSz w:w="15840" w:h="122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C612D"/>
    <w:multiLevelType w:val="hybridMultilevel"/>
    <w:tmpl w:val="AC863C42"/>
    <w:lvl w:ilvl="0" w:tplc="1CDCA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2542D"/>
    <w:multiLevelType w:val="hybridMultilevel"/>
    <w:tmpl w:val="FE64E06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32F1"/>
    <w:multiLevelType w:val="hybridMultilevel"/>
    <w:tmpl w:val="E3F4A820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3" w15:restartNumberingAfterBreak="0">
    <w:nsid w:val="17596D4F"/>
    <w:multiLevelType w:val="hybridMultilevel"/>
    <w:tmpl w:val="8FA42260"/>
    <w:lvl w:ilvl="0" w:tplc="10088624">
      <w:numFmt w:val="bullet"/>
      <w:lvlText w:val="–"/>
      <w:lvlJc w:val="left"/>
      <w:pPr>
        <w:ind w:left="255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4" w15:restartNumberingAfterBreak="0">
    <w:nsid w:val="2B854CA9"/>
    <w:multiLevelType w:val="multilevel"/>
    <w:tmpl w:val="54BACFB2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5" w15:restartNumberingAfterBreak="0">
    <w:nsid w:val="2BB865FE"/>
    <w:multiLevelType w:val="hybridMultilevel"/>
    <w:tmpl w:val="1F92A8F8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6" w15:restartNumberingAfterBreak="0">
    <w:nsid w:val="381130EA"/>
    <w:multiLevelType w:val="hybridMultilevel"/>
    <w:tmpl w:val="63423FA4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7" w15:restartNumberingAfterBreak="0">
    <w:nsid w:val="4BE67023"/>
    <w:multiLevelType w:val="hybridMultilevel"/>
    <w:tmpl w:val="9A8468A4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8" w15:restartNumberingAfterBreak="0">
    <w:nsid w:val="61E612A4"/>
    <w:multiLevelType w:val="hybridMultilevel"/>
    <w:tmpl w:val="BB0C364C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9" w15:restartNumberingAfterBreak="0">
    <w:nsid w:val="648053F7"/>
    <w:multiLevelType w:val="hybridMultilevel"/>
    <w:tmpl w:val="D3085DE6"/>
    <w:lvl w:ilvl="0" w:tplc="10088624">
      <w:numFmt w:val="bullet"/>
      <w:lvlText w:val="–"/>
      <w:lvlJc w:val="left"/>
      <w:pPr>
        <w:ind w:left="183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10" w15:restartNumberingAfterBreak="0">
    <w:nsid w:val="6BCC51BE"/>
    <w:multiLevelType w:val="hybridMultilevel"/>
    <w:tmpl w:val="599AFE42"/>
    <w:lvl w:ilvl="0" w:tplc="10088624">
      <w:numFmt w:val="bullet"/>
      <w:lvlText w:val="–"/>
      <w:lvlJc w:val="left"/>
      <w:pPr>
        <w:ind w:left="211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1" w15:restartNumberingAfterBreak="0">
    <w:nsid w:val="6EB61D4E"/>
    <w:multiLevelType w:val="hybridMultilevel"/>
    <w:tmpl w:val="E4C6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74EF0"/>
    <w:multiLevelType w:val="hybridMultilevel"/>
    <w:tmpl w:val="CDF81708"/>
    <w:lvl w:ilvl="0" w:tplc="10088624">
      <w:numFmt w:val="bullet"/>
      <w:lvlText w:val="–"/>
      <w:lvlJc w:val="left"/>
      <w:pPr>
        <w:ind w:left="17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7B3B6C18"/>
    <w:multiLevelType w:val="hybridMultilevel"/>
    <w:tmpl w:val="919694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13"/>
  </w:num>
  <w:num w:numId="12">
    <w:abstractNumId w:val="12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48"/>
    <w:rsid w:val="000532F2"/>
    <w:rsid w:val="00080241"/>
    <w:rsid w:val="000A26A2"/>
    <w:rsid w:val="000D2224"/>
    <w:rsid w:val="0011054D"/>
    <w:rsid w:val="00131EBB"/>
    <w:rsid w:val="001D5AA2"/>
    <w:rsid w:val="002B18F9"/>
    <w:rsid w:val="002C1C7F"/>
    <w:rsid w:val="002C2B9E"/>
    <w:rsid w:val="003320A5"/>
    <w:rsid w:val="00367148"/>
    <w:rsid w:val="003E3257"/>
    <w:rsid w:val="004353E8"/>
    <w:rsid w:val="00486FCB"/>
    <w:rsid w:val="004B3B98"/>
    <w:rsid w:val="00501DD2"/>
    <w:rsid w:val="0055573A"/>
    <w:rsid w:val="00566074"/>
    <w:rsid w:val="005E0C04"/>
    <w:rsid w:val="006B188E"/>
    <w:rsid w:val="0074216B"/>
    <w:rsid w:val="007734FE"/>
    <w:rsid w:val="00781F59"/>
    <w:rsid w:val="007B2E79"/>
    <w:rsid w:val="00832646"/>
    <w:rsid w:val="00B35B5E"/>
    <w:rsid w:val="00CA325E"/>
    <w:rsid w:val="00D22EA6"/>
    <w:rsid w:val="00D469C0"/>
    <w:rsid w:val="00D745B8"/>
    <w:rsid w:val="00D9717F"/>
    <w:rsid w:val="00E12462"/>
    <w:rsid w:val="00E22573"/>
    <w:rsid w:val="00E95B9E"/>
    <w:rsid w:val="00F03496"/>
    <w:rsid w:val="00F4481B"/>
    <w:rsid w:val="00F54A4C"/>
    <w:rsid w:val="00F61B0E"/>
    <w:rsid w:val="00F626E9"/>
    <w:rsid w:val="00F74282"/>
    <w:rsid w:val="00F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75335-17F6-4FE7-BCA8-B62CF441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1"/>
    <w:uiPriority w:val="99"/>
    <w:qFormat/>
    <w:rsid w:val="00CA325E"/>
    <w:pPr>
      <w:keepNext/>
      <w:widowControl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e1">
    <w:name w:val="Normale1"/>
    <w:rsid w:val="000D2224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qFormat/>
    <w:rsid w:val="000D2224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222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2224"/>
  </w:style>
  <w:style w:type="character" w:customStyle="1" w:styleId="Titolo3Carattere">
    <w:name w:val="Titolo 3 Carattere"/>
    <w:basedOn w:val="Carpredefinitoparagrafo"/>
    <w:uiPriority w:val="9"/>
    <w:semiHidden/>
    <w:rsid w:val="00CA32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3Carattere1">
    <w:name w:val="Titolo 3 Carattere1"/>
    <w:basedOn w:val="Carpredefinitoparagrafo"/>
    <w:link w:val="Titolo3"/>
    <w:uiPriority w:val="99"/>
    <w:locked/>
    <w:rsid w:val="00CA325E"/>
    <w:rPr>
      <w:rFonts w:ascii="Times New Roman" w:eastAsia="Times New Roman" w:hAnsi="Times New Roman" w:cs="Times New Roman"/>
      <w:b/>
      <w:smallCaps/>
      <w:sz w:val="24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EB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31EBB"/>
    <w:pPr>
      <w:ind w:left="720"/>
      <w:contextualSpacing/>
    </w:pPr>
  </w:style>
  <w:style w:type="paragraph" w:customStyle="1" w:styleId="Standard">
    <w:name w:val="Standard"/>
    <w:rsid w:val="003E3257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8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Olimpia</dc:creator>
  <cp:lastModifiedBy>Carmen</cp:lastModifiedBy>
  <cp:revision>2</cp:revision>
  <dcterms:created xsi:type="dcterms:W3CDTF">2017-07-19T16:59:00Z</dcterms:created>
  <dcterms:modified xsi:type="dcterms:W3CDTF">2017-07-19T16:59:00Z</dcterms:modified>
</cp:coreProperties>
</file>